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E7B2" w14:textId="06BE2D69" w:rsidR="00E27E18" w:rsidRDefault="00375B4E" w:rsidP="004578B5">
      <w:pPr>
        <w:spacing w:after="160" w:line="259" w:lineRule="auto"/>
        <w:jc w:val="center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C921470" wp14:editId="2416D4E3">
            <wp:simplePos x="0" y="0"/>
            <wp:positionH relativeFrom="column">
              <wp:posOffset>2629535</wp:posOffset>
            </wp:positionH>
            <wp:positionV relativeFrom="paragraph">
              <wp:posOffset>-66040</wp:posOffset>
            </wp:positionV>
            <wp:extent cx="4617720" cy="1863283"/>
            <wp:effectExtent l="0" t="0" r="0" b="3810"/>
            <wp:wrapNone/>
            <wp:docPr id="13" name="Obrázek 1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186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283"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62336" behindDoc="1" locked="0" layoutInCell="1" allowOverlap="1" wp14:anchorId="6491E351" wp14:editId="38542CCB">
            <wp:simplePos x="0" y="0"/>
            <wp:positionH relativeFrom="column">
              <wp:posOffset>8620760</wp:posOffset>
            </wp:positionH>
            <wp:positionV relativeFrom="paragraph">
              <wp:posOffset>15240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7DB50" w14:textId="03ED5BFC" w:rsidR="00F01283" w:rsidRDefault="00F01283" w:rsidP="004578B5">
      <w:pPr>
        <w:spacing w:after="160" w:line="259" w:lineRule="auto"/>
        <w:jc w:val="center"/>
        <w:rPr>
          <w:rFonts w:asciiTheme="minorHAnsi" w:hAnsiTheme="minorHAnsi" w:cstheme="minorHAnsi"/>
          <w:noProof/>
          <w:sz w:val="2"/>
          <w:szCs w:val="10"/>
        </w:rPr>
      </w:pPr>
    </w:p>
    <w:p w14:paraId="02466B54" w14:textId="41CC3005" w:rsidR="000928FE" w:rsidRPr="008F0CEC" w:rsidRDefault="000928FE" w:rsidP="00F01283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6"/>
        </w:rPr>
      </w:pPr>
    </w:p>
    <w:p w14:paraId="6DB4A1D7" w14:textId="57D1D60D" w:rsidR="00A474E0" w:rsidRDefault="00A474E0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4DB36760" w14:textId="208BA7AA" w:rsidR="00A474E0" w:rsidRDefault="00A474E0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</w:p>
    <w:p w14:paraId="0BEA52AE" w14:textId="77777777" w:rsidR="00B32992" w:rsidRPr="00375B4E" w:rsidRDefault="00B32992" w:rsidP="000928FE">
      <w:pPr>
        <w:jc w:val="center"/>
        <w:rPr>
          <w:rFonts w:asciiTheme="minorHAnsi" w:hAnsiTheme="minorHAnsi" w:cstheme="minorHAnsi"/>
          <w:b/>
        </w:rPr>
      </w:pPr>
    </w:p>
    <w:p w14:paraId="62901B21" w14:textId="4C705143" w:rsidR="000928FE" w:rsidRPr="002E6D0E" w:rsidRDefault="000928FE" w:rsidP="000928FE">
      <w:pPr>
        <w:jc w:val="center"/>
        <w:rPr>
          <w:rFonts w:asciiTheme="minorHAnsi" w:hAnsiTheme="minorHAnsi" w:cstheme="minorHAnsi"/>
          <w:b/>
          <w:sz w:val="60"/>
          <w:szCs w:val="60"/>
        </w:rPr>
      </w:pPr>
      <w:r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B58B0DA" w14:textId="77777777" w:rsidR="00D704B6" w:rsidRDefault="00D704B6" w:rsidP="00D704B6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1632B">
        <w:rPr>
          <w:rFonts w:asciiTheme="minorHAnsi" w:hAnsiTheme="minorHAnsi" w:cstheme="minorHAnsi"/>
          <w:b/>
          <w:sz w:val="36"/>
          <w:szCs w:val="36"/>
        </w:rPr>
        <w:t xml:space="preserve">CYKLU OPATROVNICTVÍ </w:t>
      </w:r>
      <w:r>
        <w:rPr>
          <w:rFonts w:asciiTheme="minorHAnsi" w:hAnsiTheme="minorHAnsi" w:cstheme="minorHAnsi"/>
          <w:b/>
          <w:sz w:val="36"/>
          <w:szCs w:val="36"/>
        </w:rPr>
        <w:t xml:space="preserve">PRO POKROČILÉ </w:t>
      </w:r>
    </w:p>
    <w:p w14:paraId="34854D40" w14:textId="77777777" w:rsidR="00D704B6" w:rsidRPr="00A1632B" w:rsidRDefault="00D704B6" w:rsidP="00D704B6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(navazující na základní Cyklus opatrovnictví a podpory osob</w:t>
      </w:r>
      <w:r w:rsidRPr="00A1632B">
        <w:rPr>
          <w:rFonts w:asciiTheme="minorHAnsi" w:hAnsiTheme="minorHAnsi" w:cstheme="minorHAnsi"/>
          <w:b/>
          <w:sz w:val="36"/>
          <w:szCs w:val="36"/>
        </w:rPr>
        <w:t xml:space="preserve"> od A do Z</w:t>
      </w:r>
      <w:r>
        <w:rPr>
          <w:rFonts w:asciiTheme="minorHAnsi" w:hAnsiTheme="minorHAnsi" w:cstheme="minorHAnsi"/>
          <w:b/>
          <w:sz w:val="36"/>
          <w:szCs w:val="36"/>
        </w:rPr>
        <w:t>)</w:t>
      </w:r>
    </w:p>
    <w:p w14:paraId="19085C06" w14:textId="78F1509C" w:rsidR="001136AA" w:rsidRDefault="00D704B6" w:rsidP="00D704B6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1632B">
        <w:rPr>
          <w:rFonts w:asciiTheme="minorHAnsi" w:hAnsiTheme="minorHAnsi" w:cstheme="minorHAnsi"/>
          <w:b/>
          <w:sz w:val="36"/>
          <w:szCs w:val="36"/>
        </w:rPr>
        <w:t xml:space="preserve">v rozsahu </w:t>
      </w:r>
      <w:r>
        <w:rPr>
          <w:rFonts w:asciiTheme="minorHAnsi" w:hAnsiTheme="minorHAnsi" w:cstheme="minorHAnsi"/>
          <w:b/>
          <w:sz w:val="36"/>
          <w:szCs w:val="36"/>
        </w:rPr>
        <w:t>6</w:t>
      </w:r>
      <w:r w:rsidRPr="00A1632B">
        <w:rPr>
          <w:rFonts w:asciiTheme="minorHAnsi" w:hAnsiTheme="minorHAnsi" w:cstheme="minorHAnsi"/>
          <w:b/>
          <w:sz w:val="36"/>
          <w:szCs w:val="36"/>
        </w:rPr>
        <w:t>. akreditovaných vzdělávacích programů</w:t>
      </w:r>
      <w:r>
        <w:rPr>
          <w:rFonts w:asciiTheme="minorHAnsi" w:hAnsiTheme="minorHAnsi" w:cstheme="minorHAnsi"/>
          <w:b/>
          <w:sz w:val="36"/>
          <w:szCs w:val="36"/>
        </w:rPr>
        <w:t>, nebo jednotlivých vzdělávacích programů</w:t>
      </w:r>
    </w:p>
    <w:p w14:paraId="66CF3DF7" w14:textId="05F9FD5A" w:rsidR="00656904" w:rsidRPr="00F80592" w:rsidRDefault="00656904" w:rsidP="00375B4E">
      <w:pPr>
        <w:spacing w:before="8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F80592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51594777" w:rsidR="00A362E2" w:rsidRPr="00195120" w:rsidRDefault="00E57009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7009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E57009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E57009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1290"/>
        <w:gridCol w:w="6046"/>
        <w:gridCol w:w="1556"/>
        <w:gridCol w:w="1822"/>
        <w:gridCol w:w="1579"/>
        <w:gridCol w:w="500"/>
        <w:gridCol w:w="336"/>
        <w:gridCol w:w="2288"/>
      </w:tblGrid>
      <w:tr w:rsidR="00B80DB7" w:rsidRPr="001151F2" w14:paraId="1BDC757A" w14:textId="77777777" w:rsidTr="002D46C9">
        <w:trPr>
          <w:trHeight w:val="852"/>
        </w:trPr>
        <w:tc>
          <w:tcPr>
            <w:tcW w:w="418" w:type="pct"/>
          </w:tcPr>
          <w:p w14:paraId="325C621E" w14:textId="77777777" w:rsidR="00B80DB7" w:rsidRPr="00F25520" w:rsidRDefault="00B80DB7" w:rsidP="002D46C9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F2552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lastRenderedPageBreak/>
              <w:t xml:space="preserve">číslo </w:t>
            </w:r>
            <w:proofErr w:type="spellStart"/>
            <w:r w:rsidRPr="00F2552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ak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redit</w:t>
            </w:r>
            <w:proofErr w:type="spellEnd"/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.</w:t>
            </w:r>
            <w:r w:rsidRPr="00F25520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vzdělávacího programu</w:t>
            </w:r>
          </w:p>
        </w:tc>
        <w:tc>
          <w:tcPr>
            <w:tcW w:w="1961" w:type="pct"/>
            <w:vAlign w:val="center"/>
          </w:tcPr>
          <w:p w14:paraId="1D2CF9DC" w14:textId="77777777" w:rsidR="00B80DB7" w:rsidRPr="00DB3D11" w:rsidRDefault="00B80DB7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05" w:type="pct"/>
            <w:vAlign w:val="center"/>
          </w:tcPr>
          <w:p w14:paraId="617A220B" w14:textId="77777777" w:rsidR="00B80DB7" w:rsidRPr="00DB3D11" w:rsidRDefault="00B80DB7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578F7E2" w14:textId="77777777" w:rsidR="00B80DB7" w:rsidRDefault="00B80DB7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2CCA648E" w14:textId="77777777" w:rsidR="00B80DB7" w:rsidRPr="00DB3D11" w:rsidRDefault="00B80DB7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14:paraId="6B80720D" w14:textId="77777777" w:rsidR="00B80DB7" w:rsidRDefault="00B80DB7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39A44E17" w14:textId="77777777" w:rsidR="00B80DB7" w:rsidRPr="00DB3D11" w:rsidRDefault="00B80DB7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F549B73" w14:textId="77777777" w:rsidR="00B80DB7" w:rsidRPr="00DB3D11" w:rsidRDefault="00B80DB7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3D3486" w:rsidRPr="001151F2" w14:paraId="61F4384D" w14:textId="77777777" w:rsidTr="003D3486">
        <w:trPr>
          <w:trHeight w:val="680"/>
        </w:trPr>
        <w:tc>
          <w:tcPr>
            <w:tcW w:w="418" w:type="pct"/>
            <w:vAlign w:val="center"/>
          </w:tcPr>
          <w:p w14:paraId="739395F8" w14:textId="77777777" w:rsidR="003D3486" w:rsidRPr="004C22E3" w:rsidRDefault="003D3486" w:rsidP="003D34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465" w:type="pct"/>
            <w:gridSpan w:val="2"/>
            <w:vAlign w:val="center"/>
          </w:tcPr>
          <w:p w14:paraId="0990E3FD" w14:textId="77777777" w:rsidR="003D3486" w:rsidRPr="00F80592" w:rsidRDefault="003D3486" w:rsidP="003D3486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 xml:space="preserve">Celý z Cyklus Opatrovnictví pro pokročilé </w:t>
            </w:r>
          </w:p>
          <w:p w14:paraId="4C632075" w14:textId="622F4CE8" w:rsidR="003D3486" w:rsidRPr="00F80592" w:rsidRDefault="003D3486" w:rsidP="003D3486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(hrazený v plné ceně po 2</w:t>
            </w:r>
            <w:r w:rsidR="00202538">
              <w:rPr>
                <w:rFonts w:asciiTheme="minorHAnsi" w:hAnsiTheme="minorHAnsi" w:cstheme="minorHAnsi"/>
                <w:b/>
                <w:i/>
                <w:color w:val="C00000"/>
              </w:rPr>
              <w:t>9</w:t>
            </w: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.</w:t>
            </w:r>
            <w:r w:rsidR="00202538">
              <w:rPr>
                <w:rFonts w:asciiTheme="minorHAnsi" w:hAnsiTheme="minorHAnsi" w:cstheme="minorHAnsi"/>
                <w:b/>
                <w:i/>
                <w:color w:val="C00000"/>
              </w:rPr>
              <w:t>02</w:t>
            </w: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.202</w:t>
            </w:r>
            <w:r w:rsidR="00F80592"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1E10F89" w14:textId="35A6582D" w:rsidR="003D3486" w:rsidRPr="00F80592" w:rsidRDefault="00F80592" w:rsidP="003D348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10 740</w:t>
            </w:r>
            <w:r w:rsidR="003D3486" w:rsidRPr="00F80592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1DA4E2" w14:textId="77777777" w:rsidR="003D3486" w:rsidRPr="00F80592" w:rsidRDefault="003D3486" w:rsidP="003D348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64B28B9" w14:textId="77777777" w:rsidR="003D3486" w:rsidRPr="00F80592" w:rsidRDefault="003D3486" w:rsidP="003D348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C662B02" w14:textId="77777777" w:rsidR="003D3486" w:rsidRPr="00F80592" w:rsidRDefault="003D3486" w:rsidP="003D3486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068CC87E" w14:textId="77777777" w:rsidR="003D3486" w:rsidRPr="004C22E3" w:rsidRDefault="003D3486" w:rsidP="003D34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486" w:rsidRPr="001151F2" w14:paraId="183495E9" w14:textId="77777777" w:rsidTr="003D3486">
        <w:trPr>
          <w:trHeight w:val="680"/>
        </w:trPr>
        <w:tc>
          <w:tcPr>
            <w:tcW w:w="418" w:type="pct"/>
            <w:vAlign w:val="center"/>
          </w:tcPr>
          <w:p w14:paraId="7120DA74" w14:textId="77777777" w:rsidR="003D3486" w:rsidRPr="004C22E3" w:rsidRDefault="003D3486" w:rsidP="003D34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 programů</w:t>
            </w:r>
          </w:p>
        </w:tc>
        <w:tc>
          <w:tcPr>
            <w:tcW w:w="2465" w:type="pct"/>
            <w:gridSpan w:val="2"/>
            <w:vAlign w:val="center"/>
          </w:tcPr>
          <w:p w14:paraId="29A76ECA" w14:textId="77777777" w:rsidR="003D3486" w:rsidRPr="00F80592" w:rsidRDefault="003D3486" w:rsidP="003D3486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/>
                <w:i/>
                <w:color w:val="C00000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 xml:space="preserve">Celý z Cyklus Opatrovnictví pro pokročilé </w:t>
            </w:r>
          </w:p>
          <w:p w14:paraId="31DFC08B" w14:textId="3916F2F5" w:rsidR="003D3486" w:rsidRPr="00F80592" w:rsidRDefault="003D3486" w:rsidP="003D3486">
            <w:pPr>
              <w:pStyle w:val="Odstavecseseznamem"/>
              <w:autoSpaceDE w:val="0"/>
              <w:autoSpaceDN w:val="0"/>
              <w:adjustRightInd w:val="0"/>
              <w:ind w:left="25"/>
              <w:jc w:val="right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(hrazený po slevě do 2</w:t>
            </w:r>
            <w:r w:rsidR="00202538">
              <w:rPr>
                <w:rFonts w:asciiTheme="minorHAnsi" w:hAnsiTheme="minorHAnsi" w:cstheme="minorHAnsi"/>
                <w:b/>
                <w:i/>
                <w:color w:val="C00000"/>
              </w:rPr>
              <w:t>9</w:t>
            </w: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.</w:t>
            </w:r>
            <w:r w:rsidR="00202538">
              <w:rPr>
                <w:rFonts w:asciiTheme="minorHAnsi" w:hAnsiTheme="minorHAnsi" w:cstheme="minorHAnsi"/>
                <w:b/>
                <w:i/>
                <w:color w:val="C00000"/>
              </w:rPr>
              <w:t>02</w:t>
            </w: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.202</w:t>
            </w:r>
            <w:r w:rsidR="00F80592">
              <w:rPr>
                <w:rFonts w:asciiTheme="minorHAnsi" w:hAnsiTheme="minorHAnsi" w:cstheme="minorHAnsi"/>
                <w:b/>
                <w:i/>
                <w:color w:val="C00000"/>
              </w:rPr>
              <w:t>4</w:t>
            </w: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):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FEA6976" w14:textId="2EA989AA" w:rsidR="003D3486" w:rsidRPr="00F80592" w:rsidRDefault="00F80592" w:rsidP="003D348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</w:rPr>
              <w:t>9 666</w:t>
            </w:r>
            <w:r w:rsidR="003D3486" w:rsidRPr="00F80592">
              <w:rPr>
                <w:rFonts w:asciiTheme="minorHAnsi" w:hAnsiTheme="minorHAnsi" w:cstheme="minorHAnsi"/>
                <w:b/>
                <w:i/>
                <w:color w:val="C00000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DCD353" w14:textId="77777777" w:rsidR="003D3486" w:rsidRPr="00F80592" w:rsidRDefault="003D3486" w:rsidP="003D348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8A3C994" w14:textId="77777777" w:rsidR="003D3486" w:rsidRPr="00F80592" w:rsidRDefault="003D3486" w:rsidP="003D3486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7915F8" w14:textId="77777777" w:rsidR="003D3486" w:rsidRPr="00F80592" w:rsidRDefault="003D3486" w:rsidP="003D3486">
            <w:pPr>
              <w:pStyle w:val="Odstavecseseznamem"/>
              <w:ind w:left="0"/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164CB7D1" w14:textId="77777777" w:rsidR="003D3486" w:rsidRPr="004C22E3" w:rsidRDefault="003D3486" w:rsidP="003D34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DB7" w:rsidRPr="001151F2" w14:paraId="0AA31F5E" w14:textId="77777777" w:rsidTr="002D46C9">
        <w:trPr>
          <w:trHeight w:val="340"/>
        </w:trPr>
        <w:tc>
          <w:tcPr>
            <w:tcW w:w="5000" w:type="pct"/>
            <w:gridSpan w:val="8"/>
          </w:tcPr>
          <w:p w14:paraId="3467BBF9" w14:textId="77777777" w:rsidR="00B80DB7" w:rsidRPr="00F80592" w:rsidRDefault="00B80DB7" w:rsidP="002D46C9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t>OBJEDNÁVÁME SAMOSTATNĚ, PROTOŽE NECHCEME CELÝ CYKLUS:</w:t>
            </w:r>
          </w:p>
        </w:tc>
      </w:tr>
      <w:tr w:rsidR="00C018E1" w:rsidRPr="001151F2" w14:paraId="0DE2D180" w14:textId="77777777" w:rsidTr="00687125">
        <w:trPr>
          <w:trHeight w:val="537"/>
        </w:trPr>
        <w:tc>
          <w:tcPr>
            <w:tcW w:w="418" w:type="pct"/>
            <w:vAlign w:val="center"/>
          </w:tcPr>
          <w:p w14:paraId="2EF71FCF" w14:textId="77777777" w:rsidR="00C018E1" w:rsidRPr="0096239D" w:rsidRDefault="00C018E1" w:rsidP="00C01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61" w:type="pct"/>
            <w:vAlign w:val="center"/>
          </w:tcPr>
          <w:p w14:paraId="598C06B0" w14:textId="0983386E" w:rsidR="00C018E1" w:rsidRPr="0096239D" w:rsidRDefault="00C018E1" w:rsidP="00153279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6239D">
              <w:rPr>
                <w:rStyle w:val="Sil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Opatrovnictví v praxi – webinář</w:t>
            </w:r>
          </w:p>
        </w:tc>
        <w:tc>
          <w:tcPr>
            <w:tcW w:w="505" w:type="pct"/>
            <w:vAlign w:val="center"/>
          </w:tcPr>
          <w:p w14:paraId="6BE97A82" w14:textId="1307A092" w:rsidR="00C018E1" w:rsidRPr="0096239D" w:rsidRDefault="00BE5C4B" w:rsidP="00153279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19</w:t>
            </w:r>
            <w:r w:rsidR="00E671F1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3</w:t>
            </w:r>
            <w:r w:rsidR="00E671F1">
              <w:rPr>
                <w:rFonts w:asciiTheme="minorHAnsi" w:eastAsiaTheme="minorHAnsi" w:hAnsiTheme="minorHAnsi" w:cstheme="minorHAnsi"/>
                <w:sz w:val="22"/>
                <w:szCs w:val="22"/>
              </w:rPr>
              <w:t>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770DAEA1" w14:textId="0A162DE5" w:rsidR="00C018E1" w:rsidRDefault="00F80592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1 790</w:t>
            </w:r>
            <w:r w:rsidR="00C018E1"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F15BC9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05B0D40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0184B49" w14:textId="77777777" w:rsidR="00C018E1" w:rsidRDefault="00C018E1" w:rsidP="00C018E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F0CECBC" w14:textId="77777777" w:rsidR="00C018E1" w:rsidRPr="004C22E3" w:rsidRDefault="00C018E1" w:rsidP="00C01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18E1" w:rsidRPr="001151F2" w14:paraId="5545FF22" w14:textId="77777777" w:rsidTr="00687125">
        <w:trPr>
          <w:trHeight w:val="537"/>
        </w:trPr>
        <w:tc>
          <w:tcPr>
            <w:tcW w:w="418" w:type="pct"/>
            <w:vAlign w:val="center"/>
          </w:tcPr>
          <w:p w14:paraId="518BCFE0" w14:textId="77777777" w:rsidR="00C018E1" w:rsidRPr="0096239D" w:rsidRDefault="00C018E1" w:rsidP="00C01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961" w:type="pct"/>
            <w:vAlign w:val="center"/>
          </w:tcPr>
          <w:p w14:paraId="7BB29CF0" w14:textId="24702A77" w:rsidR="00C018E1" w:rsidRPr="0096239D" w:rsidRDefault="00C018E1" w:rsidP="00153279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 xml:space="preserve">Platnost a neplatnost právního jednání osoby s duševním onemocněním </w:t>
            </w:r>
            <w:r w:rsidRPr="0096239D">
              <w:rPr>
                <w:rFonts w:asciiTheme="minorHAnsi" w:hAnsiTheme="minorHAnsi" w:cstheme="minorHAnsi"/>
                <w:bCs/>
                <w:sz w:val="22"/>
                <w:szCs w:val="22"/>
              </w:rPr>
              <w:t>– webinář</w:t>
            </w:r>
          </w:p>
        </w:tc>
        <w:tc>
          <w:tcPr>
            <w:tcW w:w="505" w:type="pct"/>
            <w:vAlign w:val="center"/>
          </w:tcPr>
          <w:p w14:paraId="0E3B97DB" w14:textId="576E55BE" w:rsidR="00C018E1" w:rsidRPr="0096239D" w:rsidRDefault="00E671F1" w:rsidP="00153279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12.4.2024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F3D58FE" w14:textId="1E564C42" w:rsidR="00C018E1" w:rsidRDefault="00F80592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1 790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8BD71A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2C7B739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2CCB0B7" w14:textId="77777777" w:rsidR="00C018E1" w:rsidRDefault="00C018E1" w:rsidP="00C018E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41A4405D" w14:textId="77777777" w:rsidR="00C018E1" w:rsidRPr="004C22E3" w:rsidRDefault="00C018E1" w:rsidP="00C01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18E1" w:rsidRPr="001151F2" w14:paraId="502F384E" w14:textId="77777777" w:rsidTr="00687125">
        <w:trPr>
          <w:trHeight w:val="537"/>
        </w:trPr>
        <w:tc>
          <w:tcPr>
            <w:tcW w:w="418" w:type="pct"/>
            <w:vAlign w:val="center"/>
          </w:tcPr>
          <w:p w14:paraId="7959A2E6" w14:textId="77777777" w:rsidR="00C018E1" w:rsidRPr="0096239D" w:rsidRDefault="00C018E1" w:rsidP="00C01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61" w:type="pct"/>
            <w:vAlign w:val="center"/>
          </w:tcPr>
          <w:p w14:paraId="7ECB52CD" w14:textId="7D2F0EFE" w:rsidR="00C018E1" w:rsidRPr="0096239D" w:rsidRDefault="00C018E1" w:rsidP="00153279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6239D">
              <w:rPr>
                <w:rFonts w:asciiTheme="minorHAnsi" w:hAnsiTheme="minorHAnsi" w:cstheme="minorHAnsi"/>
                <w:bCs/>
                <w:sz w:val="22"/>
                <w:szCs w:val="22"/>
              </w:rPr>
              <w:t>Dluhy osob s duševním onemocněním – webinář</w:t>
            </w:r>
          </w:p>
        </w:tc>
        <w:tc>
          <w:tcPr>
            <w:tcW w:w="505" w:type="pct"/>
            <w:vAlign w:val="center"/>
          </w:tcPr>
          <w:p w14:paraId="59348F69" w14:textId="12D64888" w:rsidR="00C018E1" w:rsidRPr="0096239D" w:rsidRDefault="00E671F1" w:rsidP="00153279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17.5.2024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06EA29C" w14:textId="0AD10157" w:rsidR="00C018E1" w:rsidRDefault="00F80592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1 790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6110FD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9D59D58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301EDDE" w14:textId="77777777" w:rsidR="00C018E1" w:rsidRDefault="00C018E1" w:rsidP="00C018E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5C0F40A1" w14:textId="77777777" w:rsidR="00C018E1" w:rsidRPr="004C22E3" w:rsidRDefault="00C018E1" w:rsidP="00C01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18E1" w:rsidRPr="001151F2" w14:paraId="0C3D1EDC" w14:textId="77777777" w:rsidTr="00687125">
        <w:trPr>
          <w:trHeight w:val="537"/>
        </w:trPr>
        <w:tc>
          <w:tcPr>
            <w:tcW w:w="418" w:type="pct"/>
            <w:vAlign w:val="center"/>
          </w:tcPr>
          <w:p w14:paraId="3E8FDDAE" w14:textId="77777777" w:rsidR="00C018E1" w:rsidRPr="0096239D" w:rsidRDefault="00C018E1" w:rsidP="00C01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61" w:type="pct"/>
            <w:vAlign w:val="center"/>
          </w:tcPr>
          <w:p w14:paraId="303831C8" w14:textId="31951A5F" w:rsidR="00C018E1" w:rsidRPr="0096239D" w:rsidRDefault="00C018E1" w:rsidP="00153279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6239D">
              <w:rPr>
                <w:rFonts w:asciiTheme="minorHAnsi" w:hAnsiTheme="minorHAnsi" w:cstheme="minorHAnsi"/>
                <w:bCs/>
                <w:sz w:val="22"/>
                <w:szCs w:val="22"/>
              </w:rPr>
              <w:t>Odvolání a námitky (příspěvek na péči, kompenzační pomůcky, průkazky a invalidní důchod) pro neprávníky – webinář</w:t>
            </w:r>
          </w:p>
        </w:tc>
        <w:tc>
          <w:tcPr>
            <w:tcW w:w="505" w:type="pct"/>
            <w:vAlign w:val="center"/>
          </w:tcPr>
          <w:p w14:paraId="76DA89C3" w14:textId="062FD807" w:rsidR="00C018E1" w:rsidRPr="0096239D" w:rsidRDefault="00E671F1" w:rsidP="00153279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21.6.2024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8E40250" w14:textId="4F5174AE" w:rsidR="00C018E1" w:rsidRDefault="00F80592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1 790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9964C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247B648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28A560" w14:textId="77777777" w:rsidR="00C018E1" w:rsidRDefault="00C018E1" w:rsidP="00C018E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165D16B7" w14:textId="77777777" w:rsidR="00C018E1" w:rsidRPr="004C22E3" w:rsidRDefault="00C018E1" w:rsidP="00C01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18E1" w:rsidRPr="001151F2" w14:paraId="6E540315" w14:textId="77777777" w:rsidTr="00687125">
        <w:trPr>
          <w:trHeight w:val="537"/>
        </w:trPr>
        <w:tc>
          <w:tcPr>
            <w:tcW w:w="418" w:type="pct"/>
            <w:vAlign w:val="center"/>
          </w:tcPr>
          <w:p w14:paraId="1FD59020" w14:textId="77777777" w:rsidR="00C018E1" w:rsidRPr="0096239D" w:rsidRDefault="00C018E1" w:rsidP="00C01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961" w:type="pct"/>
            <w:vAlign w:val="center"/>
          </w:tcPr>
          <w:p w14:paraId="5F06E9EC" w14:textId="2CB851BA" w:rsidR="00C018E1" w:rsidRPr="0096239D" w:rsidRDefault="00C018E1" w:rsidP="00153279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6239D">
              <w:rPr>
                <w:rFonts w:asciiTheme="minorHAnsi" w:hAnsiTheme="minorHAnsi" w:cstheme="minorHAnsi"/>
                <w:bCs/>
                <w:sz w:val="22"/>
                <w:szCs w:val="22"/>
              </w:rPr>
              <w:t>Praktické otázky výkonu veřejného opatrovnictví – webinář</w:t>
            </w:r>
          </w:p>
        </w:tc>
        <w:tc>
          <w:tcPr>
            <w:tcW w:w="505" w:type="pct"/>
            <w:vAlign w:val="center"/>
          </w:tcPr>
          <w:p w14:paraId="2748FBD2" w14:textId="53E62FED" w:rsidR="00C018E1" w:rsidRPr="0096239D" w:rsidRDefault="00E671F1" w:rsidP="00153279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24.10.2024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5F16F25" w14:textId="3782942B" w:rsidR="00C018E1" w:rsidRDefault="00F80592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1 790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41BFB4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7640707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36E5894" w14:textId="77777777" w:rsidR="00C018E1" w:rsidRDefault="00C018E1" w:rsidP="00C018E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6B491914" w14:textId="77777777" w:rsidR="00C018E1" w:rsidRPr="004C22E3" w:rsidRDefault="00C018E1" w:rsidP="00C01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18E1" w:rsidRPr="001151F2" w14:paraId="0F27D422" w14:textId="77777777" w:rsidTr="00687125">
        <w:trPr>
          <w:trHeight w:val="537"/>
        </w:trPr>
        <w:tc>
          <w:tcPr>
            <w:tcW w:w="418" w:type="pct"/>
            <w:vAlign w:val="center"/>
          </w:tcPr>
          <w:p w14:paraId="28072F59" w14:textId="77777777" w:rsidR="00C018E1" w:rsidRPr="0096239D" w:rsidRDefault="00C018E1" w:rsidP="00C018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961" w:type="pct"/>
            <w:vAlign w:val="center"/>
          </w:tcPr>
          <w:p w14:paraId="36B02068" w14:textId="6F805718" w:rsidR="00C018E1" w:rsidRPr="0096239D" w:rsidRDefault="00C018E1" w:rsidP="00153279">
            <w:pPr>
              <w:pStyle w:val="Odstavecseseznamem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6239D">
              <w:rPr>
                <w:rFonts w:asciiTheme="minorHAnsi" w:hAnsiTheme="minorHAnsi" w:cstheme="minorHAnsi"/>
                <w:bCs/>
                <w:sz w:val="22"/>
                <w:szCs w:val="22"/>
              </w:rPr>
              <w:t>Aktuální změny v systému sociálního zabezpečení – webinář</w:t>
            </w:r>
          </w:p>
        </w:tc>
        <w:tc>
          <w:tcPr>
            <w:tcW w:w="505" w:type="pct"/>
            <w:vAlign w:val="center"/>
          </w:tcPr>
          <w:p w14:paraId="1DD7FCAA" w14:textId="66763586" w:rsidR="00C018E1" w:rsidRPr="0096239D" w:rsidRDefault="00E671F1" w:rsidP="00153279">
            <w:pPr>
              <w:pStyle w:val="Odstavecseseznamem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6.12.2024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204D928" w14:textId="35639DAF" w:rsidR="00C018E1" w:rsidRDefault="00F80592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1 790</w:t>
            </w: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Kč</w:t>
            </w:r>
          </w:p>
        </w:tc>
        <w:tc>
          <w:tcPr>
            <w:tcW w:w="512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0B8D61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objednáváme</w:t>
            </w:r>
          </w:p>
        </w:tc>
        <w:tc>
          <w:tcPr>
            <w:tcW w:w="16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93B7E68" w14:textId="77777777" w:rsidR="00C018E1" w:rsidRDefault="00C018E1" w:rsidP="00C018E1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A6D4728" w14:textId="77777777" w:rsidR="00C018E1" w:rsidRDefault="00C018E1" w:rsidP="00C018E1">
            <w:pPr>
              <w:pStyle w:val="Odstavecseseznamem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5251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×</w:t>
            </w:r>
          </w:p>
        </w:tc>
        <w:tc>
          <w:tcPr>
            <w:tcW w:w="742" w:type="pct"/>
            <w:shd w:val="clear" w:color="auto" w:fill="FFF2CC" w:themeFill="accent4" w:themeFillTint="33"/>
            <w:vAlign w:val="center"/>
          </w:tcPr>
          <w:p w14:paraId="1D4F882C" w14:textId="77777777" w:rsidR="00C018E1" w:rsidRPr="004C22E3" w:rsidRDefault="00C018E1" w:rsidP="00C018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08B146" w14:textId="62EBF673" w:rsidR="00153279" w:rsidRPr="00F80592" w:rsidRDefault="00153279" w:rsidP="00153279">
      <w:pPr>
        <w:tabs>
          <w:tab w:val="center" w:pos="4536"/>
          <w:tab w:val="right" w:pos="9072"/>
        </w:tabs>
        <w:spacing w:before="240"/>
        <w:jc w:val="center"/>
        <w:rPr>
          <w:rFonts w:asciiTheme="minorHAnsi" w:hAnsiTheme="minorHAnsi" w:cstheme="minorHAnsi"/>
          <w:b/>
          <w:bCs/>
          <w:color w:val="C00000"/>
        </w:rPr>
      </w:pPr>
      <w:r w:rsidRPr="00F80592">
        <w:rPr>
          <w:rFonts w:asciiTheme="minorHAnsi" w:hAnsiTheme="minorHAnsi" w:cstheme="minorHAnsi"/>
          <w:b/>
          <w:bCs/>
          <w:color w:val="C00000"/>
        </w:rPr>
        <w:t>Při objednání celého cyklu s úhradou do 2</w:t>
      </w:r>
      <w:r w:rsidR="00202538">
        <w:rPr>
          <w:rFonts w:asciiTheme="minorHAnsi" w:hAnsiTheme="minorHAnsi" w:cstheme="minorHAnsi"/>
          <w:b/>
          <w:bCs/>
          <w:color w:val="C00000"/>
        </w:rPr>
        <w:t>9</w:t>
      </w:r>
      <w:r w:rsidRPr="00F80592">
        <w:rPr>
          <w:rFonts w:asciiTheme="minorHAnsi" w:hAnsiTheme="minorHAnsi" w:cstheme="minorHAnsi"/>
          <w:b/>
          <w:bCs/>
          <w:color w:val="C00000"/>
        </w:rPr>
        <w:t>.</w:t>
      </w:r>
      <w:r w:rsidR="00202538">
        <w:rPr>
          <w:rFonts w:asciiTheme="minorHAnsi" w:hAnsiTheme="minorHAnsi" w:cstheme="minorHAnsi"/>
          <w:b/>
          <w:bCs/>
          <w:color w:val="C00000"/>
        </w:rPr>
        <w:t>02</w:t>
      </w:r>
      <w:r w:rsidRPr="00F80592">
        <w:rPr>
          <w:rFonts w:asciiTheme="minorHAnsi" w:hAnsiTheme="minorHAnsi" w:cstheme="minorHAnsi"/>
          <w:b/>
          <w:bCs/>
          <w:color w:val="C00000"/>
        </w:rPr>
        <w:t>.202</w:t>
      </w:r>
      <w:r w:rsidR="00F80592">
        <w:rPr>
          <w:rFonts w:asciiTheme="minorHAnsi" w:hAnsiTheme="minorHAnsi" w:cstheme="minorHAnsi"/>
          <w:b/>
          <w:bCs/>
          <w:color w:val="C00000"/>
        </w:rPr>
        <w:t>4</w:t>
      </w:r>
      <w:r w:rsidRPr="00F80592">
        <w:rPr>
          <w:rFonts w:asciiTheme="minorHAnsi" w:hAnsiTheme="minorHAnsi" w:cstheme="minorHAnsi"/>
          <w:b/>
          <w:bCs/>
          <w:color w:val="C00000"/>
        </w:rPr>
        <w:t xml:space="preserve"> náleží 10% sleva </w:t>
      </w:r>
    </w:p>
    <w:p w14:paraId="1885B3B5" w14:textId="3BFA2B56" w:rsidR="00153279" w:rsidRPr="00F80592" w:rsidRDefault="00153279" w:rsidP="00153279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color w:val="C00000"/>
        </w:rPr>
      </w:pPr>
      <w:r w:rsidRPr="00F80592">
        <w:rPr>
          <w:rFonts w:asciiTheme="minorHAnsi" w:hAnsiTheme="minorHAnsi" w:cstheme="minorHAnsi"/>
          <w:b/>
          <w:bCs/>
          <w:color w:val="C00000"/>
        </w:rPr>
        <w:t xml:space="preserve">(cena za účast jedné osoby pak bude </w:t>
      </w:r>
      <w:r w:rsidR="00F80592">
        <w:rPr>
          <w:rFonts w:asciiTheme="minorHAnsi" w:hAnsiTheme="minorHAnsi" w:cstheme="minorHAnsi"/>
          <w:b/>
          <w:bCs/>
          <w:color w:val="C00000"/>
        </w:rPr>
        <w:t>9 666</w:t>
      </w:r>
      <w:r w:rsidRPr="00F80592">
        <w:rPr>
          <w:rFonts w:asciiTheme="minorHAnsi" w:hAnsiTheme="minorHAnsi" w:cstheme="minorHAnsi"/>
          <w:b/>
          <w:bCs/>
          <w:color w:val="C00000"/>
        </w:rPr>
        <w:t xml:space="preserve"> Kč + případně částka za samostatné programy). </w:t>
      </w:r>
    </w:p>
    <w:p w14:paraId="5C4BE22C" w14:textId="77777777" w:rsidR="00153279" w:rsidRPr="00F80592" w:rsidRDefault="00153279" w:rsidP="00153279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F80592">
        <w:rPr>
          <w:rFonts w:asciiTheme="minorHAnsi" w:hAnsiTheme="minorHAnsi" w:cstheme="minorHAnsi"/>
          <w:b/>
          <w:bCs/>
          <w:color w:val="C00000"/>
        </w:rPr>
        <w:t>Účastník celého cyklu navíc získá veškeré podklady (a vzory) v elektronické podobě.</w:t>
      </w:r>
    </w:p>
    <w:p w14:paraId="4B23AE42" w14:textId="315B2D9A" w:rsidR="00153279" w:rsidRDefault="00153279">
      <w:pPr>
        <w:spacing w:after="160" w:line="259" w:lineRule="auto"/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</w:pPr>
      <w:r w:rsidRPr="00F80592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br w:type="page"/>
      </w:r>
    </w:p>
    <w:tbl>
      <w:tblPr>
        <w:tblStyle w:val="Mkatabulky11"/>
        <w:tblW w:w="5000" w:type="pct"/>
        <w:tblLayout w:type="fixed"/>
        <w:tblLook w:val="01E0" w:firstRow="1" w:lastRow="1" w:firstColumn="1" w:lastColumn="1" w:noHBand="0" w:noVBand="0"/>
      </w:tblPr>
      <w:tblGrid>
        <w:gridCol w:w="1243"/>
        <w:gridCol w:w="5670"/>
        <w:gridCol w:w="1274"/>
        <w:gridCol w:w="993"/>
        <w:gridCol w:w="1559"/>
        <w:gridCol w:w="1556"/>
        <w:gridCol w:w="424"/>
        <w:gridCol w:w="430"/>
        <w:gridCol w:w="2317"/>
      </w:tblGrid>
      <w:tr w:rsidR="00153279" w:rsidRPr="004C22E3" w14:paraId="7A9C6504" w14:textId="77777777" w:rsidTr="002D46C9">
        <w:trPr>
          <w:trHeight w:val="454"/>
        </w:trPr>
        <w:tc>
          <w:tcPr>
            <w:tcW w:w="5000" w:type="pct"/>
            <w:gridSpan w:val="9"/>
            <w:vAlign w:val="center"/>
          </w:tcPr>
          <w:p w14:paraId="175A347D" w14:textId="77777777" w:rsidR="00153279" w:rsidRPr="00F80592" w:rsidRDefault="00153279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i/>
                <w:color w:val="C00000"/>
              </w:rPr>
              <w:lastRenderedPageBreak/>
              <w:t>PŘIOBJEDNÁVÁME NAVÍC:</w:t>
            </w:r>
          </w:p>
        </w:tc>
      </w:tr>
      <w:tr w:rsidR="00153279" w:rsidRPr="004C22E3" w14:paraId="3799625B" w14:textId="77777777" w:rsidTr="002D46C9">
        <w:trPr>
          <w:trHeight w:val="454"/>
        </w:trPr>
        <w:tc>
          <w:tcPr>
            <w:tcW w:w="2235" w:type="pct"/>
            <w:gridSpan w:val="2"/>
            <w:vMerge w:val="restart"/>
            <w:vAlign w:val="center"/>
          </w:tcPr>
          <w:p w14:paraId="5CDC40D7" w14:textId="77777777" w:rsidR="00153279" w:rsidRPr="004C22E3" w:rsidRDefault="00153279" w:rsidP="002D4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VYUŽÍVÁME NABÍDKU PŘIOBJEDNAT DALŠÍ VZDĚLÁVÁNÍ K UVEDENÉMU CYKLU</w:t>
            </w:r>
          </w:p>
        </w:tc>
        <w:tc>
          <w:tcPr>
            <w:tcW w:w="412" w:type="pct"/>
            <w:vMerge w:val="restart"/>
            <w:vAlign w:val="center"/>
          </w:tcPr>
          <w:p w14:paraId="08B051A6" w14:textId="77777777" w:rsidR="00153279" w:rsidRPr="004C22E3" w:rsidRDefault="00153279" w:rsidP="002D4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 w14:paraId="6F39031A" w14:textId="77777777" w:rsidR="00153279" w:rsidRPr="00F80592" w:rsidRDefault="00153279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OBJEDNÁVÁME</w:t>
            </w:r>
          </w:p>
          <w:p w14:paraId="7938E651" w14:textId="77777777" w:rsidR="00153279" w:rsidRPr="00F80592" w:rsidRDefault="00153279" w:rsidP="002D46C9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cena bez DPH </w:t>
            </w:r>
          </w:p>
        </w:tc>
        <w:tc>
          <w:tcPr>
            <w:tcW w:w="779" w:type="pct"/>
            <w:gridSpan w:val="3"/>
            <w:vMerge w:val="restart"/>
            <w:shd w:val="clear" w:color="auto" w:fill="auto"/>
            <w:vAlign w:val="center"/>
          </w:tcPr>
          <w:p w14:paraId="16E8A498" w14:textId="77777777" w:rsidR="00153279" w:rsidRDefault="00153279" w:rsidP="002D46C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75FF15BC" w14:textId="77777777" w:rsidR="00153279" w:rsidRPr="004C22E3" w:rsidRDefault="00153279" w:rsidP="002D46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55F1C82E" w14:textId="77777777" w:rsidR="00153279" w:rsidRPr="004C22E3" w:rsidRDefault="00153279" w:rsidP="002D46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2E3">
              <w:rPr>
                <w:rFonts w:asciiTheme="minorHAnsi" w:hAnsiTheme="minorHAnsi" w:cstheme="minorHAnsi"/>
                <w:b/>
                <w:sz w:val="20"/>
                <w:szCs w:val="20"/>
              </w:rPr>
              <w:t>PRO OSOBY</w:t>
            </w:r>
          </w:p>
        </w:tc>
      </w:tr>
      <w:tr w:rsidR="00153279" w:rsidRPr="004C22E3" w14:paraId="47A364E6" w14:textId="77777777" w:rsidTr="002D46C9">
        <w:trPr>
          <w:trHeight w:val="364"/>
        </w:trPr>
        <w:tc>
          <w:tcPr>
            <w:tcW w:w="2235" w:type="pct"/>
            <w:gridSpan w:val="2"/>
            <w:vMerge/>
          </w:tcPr>
          <w:p w14:paraId="125F0824" w14:textId="77777777" w:rsidR="00153279" w:rsidRPr="004C22E3" w:rsidRDefault="00153279" w:rsidP="002D46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</w:tcPr>
          <w:p w14:paraId="62C800B4" w14:textId="77777777" w:rsidR="00153279" w:rsidRPr="004C22E3" w:rsidRDefault="00153279" w:rsidP="002D46C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</w:tcPr>
          <w:p w14:paraId="2DCFD900" w14:textId="77777777" w:rsidR="00153279" w:rsidRPr="00F80592" w:rsidRDefault="00153279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za plnou cenu</w:t>
            </w:r>
          </w:p>
          <w:p w14:paraId="19C4A626" w14:textId="66CF4EB5" w:rsidR="00153279" w:rsidRPr="00F80592" w:rsidRDefault="00E671F1" w:rsidP="002D46C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1 790</w:t>
            </w:r>
            <w:r w:rsidR="00153279" w:rsidRPr="00F80592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Kč</w:t>
            </w:r>
          </w:p>
        </w:tc>
        <w:tc>
          <w:tcPr>
            <w:tcW w:w="504" w:type="pct"/>
            <w:shd w:val="clear" w:color="auto" w:fill="auto"/>
          </w:tcPr>
          <w:p w14:paraId="2826CEC8" w14:textId="77777777" w:rsidR="00153279" w:rsidRPr="00F80592" w:rsidRDefault="00153279" w:rsidP="002D46C9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F8059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za sníženou cenu</w:t>
            </w:r>
          </w:p>
          <w:p w14:paraId="73D7935D" w14:textId="2A5774F7" w:rsidR="00153279" w:rsidRPr="00F80592" w:rsidRDefault="00E671F1" w:rsidP="002D46C9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1 611 </w:t>
            </w:r>
            <w:r w:rsidR="00153279" w:rsidRPr="00F8059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Kč*</w:t>
            </w:r>
            <w:r w:rsidR="00153279" w:rsidRPr="00F8059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79" w:type="pct"/>
            <w:gridSpan w:val="3"/>
            <w:vMerge/>
            <w:shd w:val="clear" w:color="auto" w:fill="FFF2CC" w:themeFill="accent4" w:themeFillTint="33"/>
          </w:tcPr>
          <w:p w14:paraId="303D4648" w14:textId="77777777" w:rsidR="00153279" w:rsidRPr="004C22E3" w:rsidRDefault="00153279" w:rsidP="002D46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9" w:type="pct"/>
            <w:vMerge/>
            <w:shd w:val="clear" w:color="auto" w:fill="FFF2CC" w:themeFill="accent4" w:themeFillTint="33"/>
          </w:tcPr>
          <w:p w14:paraId="39BDF66C" w14:textId="77777777" w:rsidR="00153279" w:rsidRPr="004C22E3" w:rsidRDefault="00153279" w:rsidP="002D46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3279" w:rsidRPr="004C22E3" w14:paraId="76148222" w14:textId="77777777" w:rsidTr="00252DB5">
        <w:trPr>
          <w:trHeight w:val="558"/>
        </w:trPr>
        <w:tc>
          <w:tcPr>
            <w:tcW w:w="402" w:type="pct"/>
            <w:vAlign w:val="center"/>
          </w:tcPr>
          <w:p w14:paraId="6262B953" w14:textId="41DBE792" w:rsidR="00153279" w:rsidRPr="0096239D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833" w:type="pct"/>
            <w:vAlign w:val="center"/>
          </w:tcPr>
          <w:p w14:paraId="006C82F7" w14:textId="003BEFE6" w:rsidR="00153279" w:rsidRPr="00252DB5" w:rsidRDefault="00252DB5" w:rsidP="001532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Nízký důchod – příčiny a možná řešení – webinář</w:t>
            </w:r>
          </w:p>
        </w:tc>
        <w:tc>
          <w:tcPr>
            <w:tcW w:w="412" w:type="pct"/>
            <w:vAlign w:val="center"/>
          </w:tcPr>
          <w:p w14:paraId="5DE90117" w14:textId="33FBED55" w:rsidR="00153279" w:rsidRPr="00252DB5" w:rsidRDefault="00252DB5" w:rsidP="001532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26.4.2024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EDBB482" w14:textId="22AB48B2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098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39D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5DA8CCC5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14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C490D6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2F53178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3778643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0B667EA0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279" w:rsidRPr="004C22E3" w14:paraId="2686853E" w14:textId="77777777" w:rsidTr="00252DB5">
        <w:trPr>
          <w:trHeight w:val="551"/>
        </w:trPr>
        <w:tc>
          <w:tcPr>
            <w:tcW w:w="402" w:type="pct"/>
            <w:vAlign w:val="center"/>
          </w:tcPr>
          <w:p w14:paraId="0BD15388" w14:textId="3CD3B081" w:rsidR="00153279" w:rsidRPr="0096239D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239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833" w:type="pct"/>
            <w:vAlign w:val="center"/>
          </w:tcPr>
          <w:p w14:paraId="787E4193" w14:textId="7A1DF12D" w:rsidR="00153279" w:rsidRPr="0096239D" w:rsidRDefault="00252DB5" w:rsidP="001532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Sociálně-právní minimum – pojistné dávky – webinář</w:t>
            </w:r>
          </w:p>
        </w:tc>
        <w:tc>
          <w:tcPr>
            <w:tcW w:w="412" w:type="pct"/>
            <w:vAlign w:val="center"/>
          </w:tcPr>
          <w:p w14:paraId="1EA694F2" w14:textId="44CFEC9A" w:rsidR="00153279" w:rsidRPr="00252DB5" w:rsidRDefault="00252DB5" w:rsidP="001532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27.9.2024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77ACDB28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12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3D60862B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818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7E42E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8C99A45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9300F93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33D25152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279" w:rsidRPr="004C22E3" w14:paraId="0EF7DA7C" w14:textId="77777777" w:rsidTr="00252DB5">
        <w:trPr>
          <w:trHeight w:val="701"/>
        </w:trPr>
        <w:tc>
          <w:tcPr>
            <w:tcW w:w="402" w:type="pct"/>
            <w:vAlign w:val="center"/>
          </w:tcPr>
          <w:p w14:paraId="11B255D2" w14:textId="4E3AE6CE" w:rsidR="00153279" w:rsidRPr="0096239D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833" w:type="pct"/>
            <w:vAlign w:val="center"/>
          </w:tcPr>
          <w:p w14:paraId="019318E8" w14:textId="0B57934C" w:rsidR="00153279" w:rsidRPr="0096239D" w:rsidRDefault="00252DB5" w:rsidP="001532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Praktické výpočty sociálních dávek II. – dávky vyplácené Úřadem práce ČR – webinář</w:t>
            </w:r>
          </w:p>
        </w:tc>
        <w:tc>
          <w:tcPr>
            <w:tcW w:w="412" w:type="pct"/>
            <w:vAlign w:val="center"/>
          </w:tcPr>
          <w:p w14:paraId="032F37EE" w14:textId="786D9AFD" w:rsidR="00153279" w:rsidRPr="00252DB5" w:rsidRDefault="00252DB5" w:rsidP="001532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11.10.2024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581490E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60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0BDC67C7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818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8605AD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D948328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578700C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686F4004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279" w:rsidRPr="004C22E3" w14:paraId="453BEC2B" w14:textId="77777777" w:rsidTr="00252DB5">
        <w:trPr>
          <w:trHeight w:val="712"/>
        </w:trPr>
        <w:tc>
          <w:tcPr>
            <w:tcW w:w="402" w:type="pct"/>
            <w:vAlign w:val="center"/>
          </w:tcPr>
          <w:p w14:paraId="55857248" w14:textId="57B23685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833" w:type="pct"/>
            <w:vAlign w:val="center"/>
          </w:tcPr>
          <w:p w14:paraId="7B7E0693" w14:textId="38364EB9" w:rsidR="00153279" w:rsidRPr="00252DB5" w:rsidRDefault="00252DB5" w:rsidP="001532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Problematika smluv na dobu delší než 3 roky uzavíraných s opatrovníky – webinář</w:t>
            </w:r>
          </w:p>
        </w:tc>
        <w:tc>
          <w:tcPr>
            <w:tcW w:w="412" w:type="pct"/>
            <w:vAlign w:val="center"/>
          </w:tcPr>
          <w:p w14:paraId="2CCF2E1D" w14:textId="2EE04180" w:rsidR="00153279" w:rsidRPr="00252DB5" w:rsidRDefault="00252DB5" w:rsidP="001532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20.6.2024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2328D9FD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69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713F9560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56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52753E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9689E9F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D99FE1A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67B5D1BB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279" w:rsidRPr="004C22E3" w14:paraId="493C87B8" w14:textId="77777777" w:rsidTr="00252DB5">
        <w:trPr>
          <w:trHeight w:val="694"/>
        </w:trPr>
        <w:tc>
          <w:tcPr>
            <w:tcW w:w="402" w:type="pct"/>
            <w:vAlign w:val="center"/>
          </w:tcPr>
          <w:p w14:paraId="26E0036A" w14:textId="067D0818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833" w:type="pct"/>
            <w:vAlign w:val="center"/>
          </w:tcPr>
          <w:p w14:paraId="7AEFD285" w14:textId="79D50EF7" w:rsidR="00153279" w:rsidRPr="00252DB5" w:rsidRDefault="00252DB5" w:rsidP="001532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Vymezení vztahu a kompetencí v rámci opatrovnictví a poskytování sociální služby – webinář</w:t>
            </w:r>
          </w:p>
        </w:tc>
        <w:tc>
          <w:tcPr>
            <w:tcW w:w="412" w:type="pct"/>
            <w:vAlign w:val="center"/>
          </w:tcPr>
          <w:p w14:paraId="5D6C306D" w14:textId="19DC0769" w:rsidR="00153279" w:rsidRPr="00252DB5" w:rsidRDefault="00252DB5" w:rsidP="001532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12.9.2024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1A8AA608" w14:textId="0D5202B4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028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B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541051FA" w14:textId="77777777" w:rsidR="00153279" w:rsidRPr="00252DB5" w:rsidRDefault="00202538" w:rsidP="009623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493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79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25D231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2FD6AA1" w14:textId="77777777" w:rsidR="00153279" w:rsidRPr="00252DB5" w:rsidRDefault="00153279" w:rsidP="001532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EF0919A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6E0ECF88" w14:textId="77777777" w:rsidR="00153279" w:rsidRPr="00252DB5" w:rsidRDefault="00153279" w:rsidP="00153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DB5" w:rsidRPr="004C22E3" w14:paraId="47B3E885" w14:textId="77777777" w:rsidTr="0096239D">
        <w:trPr>
          <w:trHeight w:val="831"/>
        </w:trPr>
        <w:tc>
          <w:tcPr>
            <w:tcW w:w="402" w:type="pct"/>
            <w:vAlign w:val="center"/>
          </w:tcPr>
          <w:p w14:paraId="73185089" w14:textId="7DD42A92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833" w:type="pct"/>
            <w:vAlign w:val="center"/>
          </w:tcPr>
          <w:p w14:paraId="06D69C79" w14:textId="4EE27B1F" w:rsidR="00252DB5" w:rsidRPr="00252DB5" w:rsidRDefault="00252DB5" w:rsidP="00252D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Smlouva o poskytování sociální služby pro neprávníky v praxi – základ (základní otázky podpisů, příloh, pravidel, valorizační doložky, snížené úhrady, rozsahu služby a dodatků – webinář</w:t>
            </w:r>
          </w:p>
        </w:tc>
        <w:tc>
          <w:tcPr>
            <w:tcW w:w="412" w:type="pct"/>
            <w:vAlign w:val="center"/>
          </w:tcPr>
          <w:p w14:paraId="723D7571" w14:textId="04E53D67" w:rsidR="00252DB5" w:rsidRPr="00252DB5" w:rsidRDefault="00252DB5" w:rsidP="00252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20.9.2024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3ACF65B0" w14:textId="008B38D6" w:rsidR="00252DB5" w:rsidRPr="00252DB5" w:rsidRDefault="00202538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796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B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417CF1AC" w14:textId="4DE40FC4" w:rsidR="00252DB5" w:rsidRPr="00252DB5" w:rsidRDefault="00202538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919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B5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501A10" w14:textId="413DA7FF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04DC10" w14:textId="77777777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A7B1C38" w14:textId="7562BAA6" w:rsidR="00252DB5" w:rsidRPr="00252DB5" w:rsidRDefault="00252DB5" w:rsidP="00252D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1FF651FC" w14:textId="77777777" w:rsidR="00252DB5" w:rsidRPr="00252DB5" w:rsidRDefault="00252DB5" w:rsidP="00252D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DB5" w:rsidRPr="004C22E3" w14:paraId="4C6F564E" w14:textId="77777777" w:rsidTr="00A33EBE">
        <w:trPr>
          <w:trHeight w:val="831"/>
        </w:trPr>
        <w:tc>
          <w:tcPr>
            <w:tcW w:w="402" w:type="pct"/>
            <w:vAlign w:val="center"/>
          </w:tcPr>
          <w:p w14:paraId="64765FAA" w14:textId="19C80145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833" w:type="pct"/>
            <w:vAlign w:val="center"/>
          </w:tcPr>
          <w:p w14:paraId="2C40E941" w14:textId="56ADEFD7" w:rsidR="00252DB5" w:rsidRPr="00252DB5" w:rsidRDefault="00252DB5" w:rsidP="00252D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 xml:space="preserve">Smlouva o poskytování sociální služby pro neprávníky v praxi – přidružené dokumenty (rozšiřující dohoda s opatrovníky, </w:t>
            </w:r>
            <w:proofErr w:type="spellStart"/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zástupčí</w:t>
            </w:r>
            <w:proofErr w:type="spellEnd"/>
            <w:r w:rsidRPr="00252DB5">
              <w:rPr>
                <w:rFonts w:asciiTheme="minorHAnsi" w:hAnsiTheme="minorHAnsi" w:cstheme="minorHAnsi"/>
                <w:sz w:val="22"/>
                <w:szCs w:val="22"/>
              </w:rPr>
              <w:t xml:space="preserve"> smlouva, dohoda o spoluúčasti, výživné, dodatky, kontaktní osoby, souhlasy) – webinář</w:t>
            </w:r>
          </w:p>
        </w:tc>
        <w:tc>
          <w:tcPr>
            <w:tcW w:w="412" w:type="pct"/>
          </w:tcPr>
          <w:p w14:paraId="0C7C5C70" w14:textId="77777777" w:rsidR="00252DB5" w:rsidRDefault="00252DB5" w:rsidP="00252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13D0D" w14:textId="1890F7BA" w:rsidR="00252DB5" w:rsidRPr="00252DB5" w:rsidRDefault="00252DB5" w:rsidP="00252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4.10.2024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ECFFEC7" w14:textId="5DBE8C3F" w:rsidR="00252DB5" w:rsidRPr="00252DB5" w:rsidRDefault="00202538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730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B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1C6DF714" w14:textId="29AF109C" w:rsidR="00252DB5" w:rsidRPr="00252DB5" w:rsidRDefault="00202538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44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B5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AC8B7D" w14:textId="3C1CE7F8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370105B" w14:textId="77777777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D3033A5" w14:textId="3BFBF0E2" w:rsidR="00252DB5" w:rsidRPr="00252DB5" w:rsidRDefault="00252DB5" w:rsidP="00252D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4D3A30CF" w14:textId="77777777" w:rsidR="00252DB5" w:rsidRPr="00252DB5" w:rsidRDefault="00252DB5" w:rsidP="00252D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DB5" w:rsidRPr="004C22E3" w14:paraId="2AB3F0C1" w14:textId="77777777" w:rsidTr="0096239D">
        <w:trPr>
          <w:trHeight w:val="831"/>
        </w:trPr>
        <w:tc>
          <w:tcPr>
            <w:tcW w:w="402" w:type="pct"/>
            <w:vAlign w:val="center"/>
          </w:tcPr>
          <w:p w14:paraId="47CAADB0" w14:textId="730CCC1F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833" w:type="pct"/>
            <w:vAlign w:val="center"/>
          </w:tcPr>
          <w:p w14:paraId="45761A7E" w14:textId="086EDDD9" w:rsidR="00252DB5" w:rsidRPr="00252DB5" w:rsidRDefault="00252DB5" w:rsidP="00252D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Základní lidská práva a svobody osob v sociální práci – standard č. 2 (omezování klientů v pravidlech služby, podmínkách pro vstup do zařízení, chování služby v rozporu s právy uživatele) – webinář</w:t>
            </w:r>
          </w:p>
        </w:tc>
        <w:tc>
          <w:tcPr>
            <w:tcW w:w="412" w:type="pct"/>
            <w:vAlign w:val="center"/>
          </w:tcPr>
          <w:p w14:paraId="5EE340A5" w14:textId="16693DFF" w:rsidR="00252DB5" w:rsidRPr="00252DB5" w:rsidRDefault="00252DB5" w:rsidP="00252D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9.1.2025</w:t>
            </w:r>
          </w:p>
        </w:tc>
        <w:tc>
          <w:tcPr>
            <w:tcW w:w="321" w:type="pct"/>
            <w:shd w:val="clear" w:color="auto" w:fill="FFF2CC" w:themeFill="accent4" w:themeFillTint="33"/>
            <w:vAlign w:val="center"/>
          </w:tcPr>
          <w:p w14:paraId="4F33D0DC" w14:textId="4D710CA9" w:rsidR="00252DB5" w:rsidRPr="00252DB5" w:rsidRDefault="00202538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12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B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4" w:type="pct"/>
            <w:shd w:val="clear" w:color="auto" w:fill="FFF2CC" w:themeFill="accent4" w:themeFillTint="33"/>
            <w:vAlign w:val="center"/>
          </w:tcPr>
          <w:p w14:paraId="11E05660" w14:textId="4CE43206" w:rsidR="00252DB5" w:rsidRPr="00252DB5" w:rsidRDefault="00202538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30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DB5" w:rsidRPr="00252DB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0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5E5B2B" w14:textId="695FEB24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objednáváme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CDC6699" w14:textId="77777777" w:rsidR="00252DB5" w:rsidRPr="00252DB5" w:rsidRDefault="00252DB5" w:rsidP="00252D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E58DD97" w14:textId="1FCCB18D" w:rsidR="00252DB5" w:rsidRPr="00252DB5" w:rsidRDefault="00252DB5" w:rsidP="00252D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DB5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749" w:type="pct"/>
            <w:shd w:val="clear" w:color="auto" w:fill="FFF2CC" w:themeFill="accent4" w:themeFillTint="33"/>
            <w:vAlign w:val="center"/>
          </w:tcPr>
          <w:p w14:paraId="7239B3CF" w14:textId="77777777" w:rsidR="00252DB5" w:rsidRPr="00252DB5" w:rsidRDefault="00252DB5" w:rsidP="00252D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4979EA" w14:textId="30AD4852" w:rsidR="003B427E" w:rsidRDefault="003B427E" w:rsidP="00764DC2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*</w:t>
      </w:r>
      <w:r w:rsidRPr="00744240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)</w:t>
      </w:r>
      <w:r w:rsidRPr="0060724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</w:rPr>
        <w:t>Pokud j</w:t>
      </w:r>
      <w:r w:rsidR="00536BC5">
        <w:rPr>
          <w:rFonts w:asciiTheme="minorHAnsi" w:hAnsiTheme="minorHAnsi" w:cstheme="minorHAnsi"/>
          <w:b/>
          <w:bCs/>
        </w:rPr>
        <w:t xml:space="preserve">e </w:t>
      </w:r>
      <w:r>
        <w:rPr>
          <w:rFonts w:asciiTheme="minorHAnsi" w:hAnsiTheme="minorHAnsi" w:cstheme="minorHAnsi"/>
          <w:b/>
          <w:bCs/>
        </w:rPr>
        <w:t>objednán</w:t>
      </w:r>
      <w:r w:rsidR="00536BC5">
        <w:rPr>
          <w:rFonts w:asciiTheme="minorHAnsi" w:hAnsiTheme="minorHAnsi" w:cstheme="minorHAnsi"/>
          <w:b/>
          <w:bCs/>
        </w:rPr>
        <w:t>o</w:t>
      </w:r>
      <w:r>
        <w:rPr>
          <w:rFonts w:asciiTheme="minorHAnsi" w:hAnsiTheme="minorHAnsi" w:cstheme="minorHAnsi"/>
          <w:b/>
          <w:bCs/>
        </w:rPr>
        <w:t xml:space="preserve"> alespoň </w:t>
      </w:r>
      <w:r w:rsidR="00E671F1">
        <w:rPr>
          <w:rFonts w:asciiTheme="minorHAnsi" w:hAnsiTheme="minorHAnsi" w:cstheme="minorHAnsi"/>
          <w:b/>
          <w:bCs/>
        </w:rPr>
        <w:t>PĚT</w:t>
      </w:r>
      <w:r>
        <w:rPr>
          <w:rFonts w:asciiTheme="minorHAnsi" w:hAnsiTheme="minorHAnsi" w:cstheme="minorHAnsi"/>
          <w:b/>
          <w:bCs/>
        </w:rPr>
        <w:t xml:space="preserve"> akreditovan</w:t>
      </w:r>
      <w:r w:rsidR="00E671F1">
        <w:rPr>
          <w:rFonts w:asciiTheme="minorHAnsi" w:hAnsiTheme="minorHAnsi" w:cstheme="minorHAnsi"/>
          <w:b/>
          <w:bCs/>
        </w:rPr>
        <w:t>ých</w:t>
      </w:r>
      <w:r>
        <w:rPr>
          <w:rFonts w:asciiTheme="minorHAnsi" w:hAnsiTheme="minorHAnsi" w:cstheme="minorHAnsi"/>
          <w:b/>
          <w:bCs/>
        </w:rPr>
        <w:t xml:space="preserve"> vzdělávací</w:t>
      </w:r>
      <w:r w:rsidR="00E671F1">
        <w:rPr>
          <w:rFonts w:asciiTheme="minorHAnsi" w:hAnsiTheme="minorHAnsi" w:cstheme="minorHAnsi"/>
          <w:b/>
          <w:bCs/>
        </w:rPr>
        <w:t>ch</w:t>
      </w:r>
      <w:r>
        <w:rPr>
          <w:rFonts w:asciiTheme="minorHAnsi" w:hAnsiTheme="minorHAnsi" w:cstheme="minorHAnsi"/>
          <w:b/>
          <w:bCs/>
        </w:rPr>
        <w:t xml:space="preserve"> program</w:t>
      </w:r>
      <w:r w:rsidR="00E671F1">
        <w:rPr>
          <w:rFonts w:asciiTheme="minorHAnsi" w:hAnsiTheme="minorHAnsi" w:cstheme="minorHAnsi"/>
          <w:b/>
          <w:bCs/>
        </w:rPr>
        <w:t>ů</w:t>
      </w:r>
      <w:r>
        <w:rPr>
          <w:rFonts w:asciiTheme="minorHAnsi" w:hAnsiTheme="minorHAnsi" w:cstheme="minorHAnsi"/>
          <w:b/>
          <w:bCs/>
        </w:rPr>
        <w:t xml:space="preserve"> z cyklu (č. 1-6), JE MOŽNÉ PŘIOBJEDNAT AKREDITOVANÉ VZDĚLÁVACÍ PROGRAMY </w:t>
      </w:r>
      <w:r w:rsidRPr="00F80592">
        <w:rPr>
          <w:rFonts w:asciiTheme="minorHAnsi" w:hAnsiTheme="minorHAnsi" w:cstheme="minorHAnsi"/>
          <w:b/>
          <w:bCs/>
          <w:color w:val="C00000"/>
        </w:rPr>
        <w:t>za ZLEVNĚNOU CENU (o 10 %): 1 </w:t>
      </w:r>
      <w:r w:rsidR="00E671F1">
        <w:rPr>
          <w:rFonts w:asciiTheme="minorHAnsi" w:hAnsiTheme="minorHAnsi" w:cstheme="minorHAnsi"/>
          <w:b/>
          <w:bCs/>
          <w:color w:val="C00000"/>
        </w:rPr>
        <w:t>611</w:t>
      </w:r>
      <w:r w:rsidRPr="00F80592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Pr="00F80592">
        <w:rPr>
          <w:rFonts w:asciiTheme="minorHAnsi" w:hAnsiTheme="minorHAnsi" w:cstheme="minorHAnsi"/>
          <w:b/>
          <w:bCs/>
          <w:color w:val="C00000"/>
        </w:rPr>
        <w:t>Kč</w:t>
      </w:r>
      <w:r>
        <w:rPr>
          <w:rFonts w:asciiTheme="minorHAnsi" w:hAnsiTheme="minorHAnsi" w:cstheme="minorHAnsi"/>
          <w:b/>
          <w:bCs/>
        </w:rPr>
        <w:t xml:space="preserve">/osoba/jeden program; bez </w:t>
      </w:r>
      <w:r w:rsidR="00536BC5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programů z cyklu: cena </w:t>
      </w:r>
      <w:r w:rsidRPr="00F80592">
        <w:rPr>
          <w:rFonts w:asciiTheme="minorHAnsi" w:hAnsiTheme="minorHAnsi" w:cstheme="minorHAnsi"/>
          <w:b/>
          <w:bCs/>
          <w:color w:val="C00000"/>
        </w:rPr>
        <w:t>1</w:t>
      </w:r>
      <w:r w:rsidRPr="00F80592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E671F1" w:rsidRPr="00E671F1">
        <w:rPr>
          <w:rFonts w:asciiTheme="minorHAnsi" w:hAnsiTheme="minorHAnsi" w:cstheme="minorHAnsi"/>
          <w:b/>
          <w:bCs/>
          <w:color w:val="C00000"/>
        </w:rPr>
        <w:t>790</w:t>
      </w:r>
      <w:r w:rsidRPr="00F80592">
        <w:rPr>
          <w:rFonts w:asciiTheme="minorHAnsi" w:hAnsiTheme="minorHAnsi" w:cstheme="minorHAnsi"/>
          <w:b/>
          <w:bCs/>
          <w:color w:val="C00000"/>
        </w:rPr>
        <w:t xml:space="preserve"> Kč</w:t>
      </w:r>
      <w:r>
        <w:rPr>
          <w:rFonts w:asciiTheme="minorHAnsi" w:hAnsiTheme="minorHAnsi" w:cstheme="minorHAnsi"/>
          <w:b/>
          <w:bCs/>
        </w:rPr>
        <w:t>/osoba/jeden program</w:t>
      </w:r>
      <w:r w:rsidRPr="008A27A1">
        <w:rPr>
          <w:rFonts w:asciiTheme="minorHAnsi" w:hAnsiTheme="minorHAnsi" w:cstheme="minorHAnsi"/>
          <w:b/>
          <w:bCs/>
        </w:rPr>
        <w:t>.</w:t>
      </w:r>
    </w:p>
    <w:p w14:paraId="6B59AD59" w14:textId="5047B3D9" w:rsidR="00764DC2" w:rsidRPr="00764DC2" w:rsidRDefault="00764DC2" w:rsidP="00764DC2">
      <w:pPr>
        <w:spacing w:before="120" w:after="120"/>
        <w:jc w:val="center"/>
        <w:rPr>
          <w:rFonts w:ascii="Calibri" w:hAnsi="Calibri" w:cs="Calibri"/>
          <w:b/>
          <w:bCs/>
          <w:color w:val="C00000"/>
        </w:rPr>
      </w:pPr>
      <w:r w:rsidRPr="00764DC2">
        <w:rPr>
          <w:rFonts w:ascii="Calibri" w:hAnsi="Calibri" w:cs="Calibri"/>
          <w:b/>
          <w:bCs/>
          <w:color w:val="C00000"/>
          <w:highlight w:val="yellow"/>
        </w:rPr>
        <w:t>*) Při objednání 5 a více programů s úhradou do 2</w:t>
      </w:r>
      <w:r w:rsidR="00202538">
        <w:rPr>
          <w:rFonts w:ascii="Calibri" w:hAnsi="Calibri" w:cs="Calibri"/>
          <w:b/>
          <w:bCs/>
          <w:color w:val="C00000"/>
          <w:highlight w:val="yellow"/>
        </w:rPr>
        <w:t>9</w:t>
      </w:r>
      <w:r w:rsidRPr="00764DC2">
        <w:rPr>
          <w:rFonts w:ascii="Calibri" w:hAnsi="Calibri" w:cs="Calibri"/>
          <w:b/>
          <w:bCs/>
          <w:color w:val="C00000"/>
          <w:highlight w:val="yellow"/>
        </w:rPr>
        <w:t>.</w:t>
      </w:r>
      <w:r w:rsidR="00202538">
        <w:rPr>
          <w:rFonts w:ascii="Calibri" w:hAnsi="Calibri" w:cs="Calibri"/>
          <w:b/>
          <w:bCs/>
          <w:color w:val="C00000"/>
          <w:highlight w:val="yellow"/>
        </w:rPr>
        <w:t>02</w:t>
      </w:r>
      <w:r w:rsidRPr="00764DC2">
        <w:rPr>
          <w:rFonts w:ascii="Calibri" w:hAnsi="Calibri" w:cs="Calibri"/>
          <w:b/>
          <w:bCs/>
          <w:color w:val="C00000"/>
          <w:highlight w:val="yellow"/>
        </w:rPr>
        <w:t>.2024 náleží 10% sleva</w:t>
      </w:r>
    </w:p>
    <w:p w14:paraId="7FBF0CFD" w14:textId="6A5C23D8" w:rsidR="00764DC2" w:rsidRDefault="00764DC2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1741"/>
        <w:gridCol w:w="2190"/>
        <w:gridCol w:w="3665"/>
        <w:gridCol w:w="2193"/>
        <w:gridCol w:w="2020"/>
      </w:tblGrid>
      <w:tr w:rsidR="006C7AFF" w:rsidRPr="00DE7F99" w14:paraId="4FF62F48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BE829" w14:textId="1B1F3AA1" w:rsidR="006C7AFF" w:rsidRDefault="00153279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44"/>
                <w:w w:val="150"/>
                <w:sz w:val="32"/>
                <w:szCs w:val="32"/>
              </w:rPr>
              <w:lastRenderedPageBreak/>
              <w:br w:type="page"/>
            </w:r>
            <w:r w:rsidR="006C7AFF">
              <w:br w:type="page"/>
            </w:r>
            <w:r w:rsidR="006C7AFF"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6C7AFF" w:rsidRPr="00DE7F99" w14:paraId="0EB57DAC" w14:textId="77777777" w:rsidTr="002D46C9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80B473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E976AB5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61E56DCE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39B25FB0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0B0DB357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185" w:type="pct"/>
            <w:vMerge w:val="restart"/>
            <w:tcBorders>
              <w:right w:val="single" w:sz="4" w:space="0" w:color="auto"/>
            </w:tcBorders>
            <w:vAlign w:val="center"/>
          </w:tcPr>
          <w:p w14:paraId="27A5C043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362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D91E6" w14:textId="77777777" w:rsidR="006C7AFF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1562E9F1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C7AFF" w:rsidRPr="00DE7F99" w14:paraId="1BBA1C67" w14:textId="77777777" w:rsidTr="002D46C9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A2EF06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7CB89437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501AF66B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vMerge/>
            <w:tcBorders>
              <w:right w:val="single" w:sz="4" w:space="0" w:color="auto"/>
            </w:tcBorders>
            <w:vAlign w:val="center"/>
          </w:tcPr>
          <w:p w14:paraId="356C4B33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C5B0" w14:textId="77777777" w:rsidR="006C7AFF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57E5A277" w14:textId="77777777" w:rsidR="006C7AFF" w:rsidRPr="00767026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68B8B" w14:textId="77777777" w:rsidR="006C7AFF" w:rsidRDefault="006C7AF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D7424F1" w14:textId="77777777" w:rsidR="006C7AFF" w:rsidRPr="00BC5181" w:rsidRDefault="006C7AFF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E57009" w:rsidRPr="00DE7F99" w14:paraId="19EB6C45" w14:textId="77777777" w:rsidTr="002D46C9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E04FCB" w14:textId="77777777" w:rsidR="00E57009" w:rsidRPr="00692D1B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161F750" w14:textId="77777777" w:rsidR="00E57009" w:rsidRPr="00BD2DB3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659865E" w14:textId="77777777" w:rsidR="00E57009" w:rsidRPr="00BD2DB3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14F107" w14:textId="77777777" w:rsidR="00E57009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B6F4FCB" w14:textId="77777777" w:rsidR="00E57009" w:rsidRPr="001F6DDF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1854E5B5" w14:textId="77777777" w:rsidR="00E57009" w:rsidRPr="001F6DDF" w:rsidRDefault="00202538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ADCF316" w14:textId="0BFD1042" w:rsidR="00E57009" w:rsidRPr="00E07848" w:rsidRDefault="002025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664DE2" w14:textId="77777777" w:rsidR="00E57009" w:rsidRPr="00692D1B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C6CE76" w14:textId="77777777" w:rsidR="00E57009" w:rsidRDefault="00E57009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57009" w:rsidRPr="00DE7F99" w14:paraId="08ABFD4B" w14:textId="77777777" w:rsidTr="002D46C9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F9B77A8" w14:textId="77777777" w:rsidR="00E57009" w:rsidRPr="00692D1B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1A4A3ECD" w14:textId="77777777" w:rsidR="00E57009" w:rsidRPr="00BD2DB3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2D57FEFD" w14:textId="77777777" w:rsidR="00E57009" w:rsidRPr="00BD2DB3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475183" w14:textId="77777777" w:rsidR="00E57009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05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E0EEF9E" w14:textId="77777777" w:rsidR="00E57009" w:rsidRPr="001F6DDF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92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1E0B8938" w14:textId="77777777" w:rsidR="00E57009" w:rsidRPr="001F6DDF" w:rsidRDefault="00202538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69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23DDF273" w14:textId="3B9BF6BF" w:rsidR="00E57009" w:rsidRDefault="002025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550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AAE4A5" w14:textId="77777777" w:rsidR="00E57009" w:rsidRPr="00692D1B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1250A0" w14:textId="77777777" w:rsidR="00E57009" w:rsidRDefault="00E57009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57009" w:rsidRPr="00DE7F99" w14:paraId="0AB5C56B" w14:textId="77777777" w:rsidTr="002D46C9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BAA29D5" w14:textId="77777777" w:rsidR="00E57009" w:rsidRPr="00692D1B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0A139F5B" w14:textId="77777777" w:rsidR="00E57009" w:rsidRPr="00BD2DB3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2DD52AC5" w14:textId="77777777" w:rsidR="00E57009" w:rsidRPr="00BD2DB3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5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EE33B5" w14:textId="77777777" w:rsidR="00E57009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05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8427F17" w14:textId="77777777" w:rsidR="00E57009" w:rsidRPr="001F6DDF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63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2A129B7B" w14:textId="77777777" w:rsidR="00E57009" w:rsidRPr="001F6DDF" w:rsidRDefault="00202538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40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5D690B2" w14:textId="26E37668" w:rsidR="00E57009" w:rsidRDefault="002025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411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79E14A" w14:textId="77777777" w:rsidR="00E57009" w:rsidRPr="00692D1B" w:rsidRDefault="00E57009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3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C4D1EA" w14:textId="77777777" w:rsidR="00E57009" w:rsidRDefault="00E57009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57009" w:rsidRPr="00DE7F99" w14:paraId="75620B8C" w14:textId="77777777" w:rsidTr="002D46C9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A56004" w14:textId="77777777" w:rsidR="00E57009" w:rsidRPr="0049224D" w:rsidRDefault="00E57009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E616833" w14:textId="77777777" w:rsidR="00E57009" w:rsidRPr="0049224D" w:rsidRDefault="00E57009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9E731FD" w14:textId="77777777" w:rsidR="00E57009" w:rsidRPr="0049224D" w:rsidRDefault="00E57009" w:rsidP="002D46C9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C8A302" w14:textId="77777777" w:rsidR="00E57009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59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4A224B48" w14:textId="77777777" w:rsidR="00E57009" w:rsidRPr="001F6DDF" w:rsidRDefault="00202538" w:rsidP="001A35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0789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20AEF4E8" w14:textId="77777777" w:rsidR="00E57009" w:rsidRPr="001F6DDF" w:rsidRDefault="00202538" w:rsidP="001A351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759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16AFB06C" w14:textId="72F62366" w:rsidR="00E57009" w:rsidRPr="001F6DDF" w:rsidRDefault="00202538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623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09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009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0FD448" w14:textId="77777777" w:rsidR="00E57009" w:rsidRPr="0077335D" w:rsidRDefault="00E57009" w:rsidP="002D46C9">
            <w:pPr>
              <w:rPr>
                <w:rFonts w:ascii="Calibri" w:hAnsi="Calibri" w:cs="Calibri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34FBF14" w14:textId="77777777" w:rsidR="00E57009" w:rsidRPr="0077335D" w:rsidRDefault="00E57009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D61FD48" w14:textId="77777777" w:rsidR="006C7AFF" w:rsidRPr="00800362" w:rsidRDefault="006C7AFF" w:rsidP="006C7AFF">
      <w:pPr>
        <w:pStyle w:val="Odstavecseseznamem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433EA413" w14:textId="77777777" w:rsidR="006C7AFF" w:rsidRPr="00CF3AAE" w:rsidRDefault="006C7AFF" w:rsidP="006C7AFF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16E2452" w14:textId="77777777" w:rsidR="00252DB5" w:rsidRDefault="00252DB5" w:rsidP="006C7AFF">
      <w:pPr>
        <w:tabs>
          <w:tab w:val="center" w:pos="4536"/>
          <w:tab w:val="right" w:pos="9072"/>
        </w:tabs>
        <w:spacing w:after="120"/>
        <w:jc w:val="center"/>
        <w:rPr>
          <w:rFonts w:asciiTheme="minorHAnsi" w:hAnsiTheme="minorHAnsi" w:cstheme="minorHAnsi"/>
          <w:i/>
          <w:color w:val="990033"/>
          <w:sz w:val="22"/>
          <w:szCs w:val="22"/>
        </w:rPr>
      </w:pPr>
    </w:p>
    <w:p w14:paraId="2EA50AD1" w14:textId="77777777" w:rsidR="00E57009" w:rsidRPr="00E57009" w:rsidRDefault="00E57009" w:rsidP="00E57009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E57009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9" w:history="1">
        <w:r w:rsidRPr="00E57009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E57009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E57009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E57009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0C9CCE98" w14:textId="77777777" w:rsidR="00E57009" w:rsidRPr="00E57009" w:rsidRDefault="00E57009" w:rsidP="00E57009">
      <w:pPr>
        <w:jc w:val="center"/>
        <w:rPr>
          <w:rFonts w:ascii="Calibri" w:hAnsi="Calibri" w:cs="Calibri"/>
          <w:bCs/>
        </w:rPr>
      </w:pPr>
      <w:r w:rsidRPr="00E57009">
        <w:rPr>
          <w:rFonts w:ascii="Calibri" w:hAnsi="Calibri" w:cs="Calibri"/>
          <w:bCs/>
        </w:rPr>
        <w:t>Přednášky vede právnička zaměřující se na sociální a opatrovnická témata:</w:t>
      </w:r>
      <w:r w:rsidRPr="00E57009">
        <w:rPr>
          <w:rFonts w:ascii="Calibri" w:hAnsi="Calibri" w:cs="Calibri"/>
          <w:b/>
          <w:bCs/>
        </w:rPr>
        <w:t xml:space="preserve"> Mgr. Radka Pešlová </w:t>
      </w:r>
      <w:r w:rsidRPr="00E57009">
        <w:rPr>
          <w:rFonts w:ascii="Calibri" w:hAnsi="Calibri" w:cs="Calibri"/>
          <w:bCs/>
        </w:rPr>
        <w:t xml:space="preserve">(více o ní: </w:t>
      </w:r>
      <w:hyperlink r:id="rId10" w:history="1">
        <w:r w:rsidRPr="00E57009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E57009">
        <w:rPr>
          <w:rFonts w:ascii="Calibri" w:hAnsi="Calibri" w:cs="Calibri"/>
          <w:bCs/>
        </w:rPr>
        <w:t>)</w:t>
      </w:r>
    </w:p>
    <w:p w14:paraId="76AE4873" w14:textId="77777777" w:rsidR="00E57009" w:rsidRPr="00E57009" w:rsidRDefault="00E57009" w:rsidP="00E57009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171E5C91" w14:textId="77777777" w:rsidR="00E57009" w:rsidRPr="00E57009" w:rsidRDefault="00E57009" w:rsidP="00E57009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E57009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02D1D2AA" w14:textId="77777777" w:rsidR="00E57009" w:rsidRPr="00E57009" w:rsidRDefault="00E57009" w:rsidP="00E57009">
      <w:pPr>
        <w:jc w:val="center"/>
        <w:rPr>
          <w:rFonts w:ascii="Calibri" w:hAnsi="Calibri" w:cs="Calibri"/>
          <w:b/>
          <w:bCs/>
          <w:color w:val="1F4E79"/>
        </w:rPr>
      </w:pPr>
      <w:r w:rsidRPr="00E57009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68B68C6" w14:textId="77777777" w:rsidR="00E57009" w:rsidRPr="00E57009" w:rsidRDefault="00E57009" w:rsidP="00E5700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D3F436E" w14:textId="77777777" w:rsidR="00E57009" w:rsidRPr="00E57009" w:rsidRDefault="00E57009" w:rsidP="00E57009">
      <w:pPr>
        <w:jc w:val="center"/>
        <w:rPr>
          <w:rFonts w:ascii="Calibri" w:hAnsi="Calibri" w:cs="Calibri"/>
          <w:b/>
          <w:bCs/>
        </w:rPr>
      </w:pPr>
      <w:r w:rsidRPr="00E57009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2A01EA6A" w14:textId="2F0AB917" w:rsidR="00E57009" w:rsidRDefault="00E57009">
      <w:pPr>
        <w:spacing w:after="160" w:line="259" w:lineRule="auto"/>
        <w:rPr>
          <w:rFonts w:asciiTheme="minorHAnsi" w:hAnsiTheme="minorHAnsi" w:cstheme="minorHAnsi"/>
          <w:i/>
          <w:iCs/>
          <w:color w:val="990033"/>
          <w:sz w:val="4"/>
          <w:szCs w:val="4"/>
        </w:rPr>
      </w:pPr>
      <w:r>
        <w:rPr>
          <w:rFonts w:asciiTheme="minorHAnsi" w:hAnsiTheme="minorHAnsi" w:cstheme="minorHAnsi"/>
          <w:i/>
          <w:iCs/>
          <w:color w:val="990033"/>
          <w:sz w:val="4"/>
          <w:szCs w:val="4"/>
        </w:rPr>
        <w:br w:type="page"/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987A6C" w:rsidRPr="00280414" w14:paraId="7EF772D8" w14:textId="77777777" w:rsidTr="002D46C9">
        <w:trPr>
          <w:jc w:val="center"/>
        </w:trPr>
        <w:tc>
          <w:tcPr>
            <w:tcW w:w="0" w:type="auto"/>
            <w:vAlign w:val="center"/>
          </w:tcPr>
          <w:p w14:paraId="5F10A0D8" w14:textId="77777777" w:rsidR="00987A6C" w:rsidRPr="00280414" w:rsidRDefault="00987A6C" w:rsidP="00151348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1BF772AF" w14:textId="77777777" w:rsidR="00987A6C" w:rsidRPr="00280414" w:rsidRDefault="00987A6C" w:rsidP="00151348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987A6C" w:rsidRPr="002F140A" w14:paraId="30563207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5FDCF69" w14:textId="77777777" w:rsidR="00987A6C" w:rsidRPr="002F140A" w:rsidRDefault="00987A6C" w:rsidP="00151348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50AF498" w14:textId="77777777" w:rsidR="00987A6C" w:rsidRPr="002F140A" w:rsidRDefault="00987A6C" w:rsidP="00151348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5CA02F8" w14:textId="77777777" w:rsidR="00987A6C" w:rsidRPr="00F65012" w:rsidRDefault="00987A6C" w:rsidP="00987A6C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1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2" w:history="1">
        <w:r w:rsidRPr="002F140A">
          <w:rPr>
            <w:rStyle w:val="Hypertextovodkaz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textovodkaz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61E0C86C" w14:textId="77777777" w:rsidR="00987A6C" w:rsidRPr="002F140A" w:rsidRDefault="00987A6C" w:rsidP="00987A6C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0" w:name="_Hlk145418181"/>
    <w:p w14:paraId="0775B978" w14:textId="77777777" w:rsidR="00987A6C" w:rsidRPr="00A1452B" w:rsidRDefault="00202538" w:rsidP="00987A6C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A6C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987A6C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987A6C">
        <w:rPr>
          <w:rFonts w:asciiTheme="minorHAnsi" w:hAnsiTheme="minorHAnsi" w:cstheme="minorHAnsi"/>
          <w:sz w:val="22"/>
          <w:szCs w:val="22"/>
        </w:rPr>
        <w:tab/>
      </w:r>
      <w:r w:rsidR="00987A6C" w:rsidRPr="00A1452B">
        <w:rPr>
          <w:rFonts w:asciiTheme="minorHAnsi" w:hAnsiTheme="minorHAnsi" w:cstheme="minorHAnsi"/>
          <w:sz w:val="22"/>
          <w:szCs w:val="22"/>
        </w:rPr>
        <w:t xml:space="preserve">Prosím, vezměte na vědomí, že přihláška je závazná a že pořadatel je oprávněn účtovat účastnický poplatek (vložné). Storno podmínky: </w:t>
      </w:r>
    </w:p>
    <w:p w14:paraId="4A58E917" w14:textId="77777777" w:rsidR="00987A6C" w:rsidRPr="00A1452B" w:rsidRDefault="00987A6C" w:rsidP="00987A6C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za zvýhodněnou cenu – bude vrácena celá zaplacená částka vložného: </w:t>
      </w:r>
    </w:p>
    <w:p w14:paraId="4FF2EF8C" w14:textId="6F3BD871" w:rsidR="00987A6C" w:rsidRPr="00A1452B" w:rsidRDefault="009C7489" w:rsidP="00987A6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F55F39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iln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987A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87A6C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DC9FAF" w14:textId="77777777" w:rsidR="00987A6C" w:rsidRPr="00A1452B" w:rsidRDefault="00987A6C" w:rsidP="00987A6C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u objednaného konkrétního vzdělávacího programu – nebude vráceno vložné; nebo</w:t>
      </w:r>
      <w:r>
        <w:rPr>
          <w:rFonts w:asciiTheme="minorHAnsi" w:hAnsiTheme="minorHAnsi" w:cstheme="minorHAnsi"/>
          <w:sz w:val="22"/>
          <w:szCs w:val="22"/>
        </w:rPr>
        <w:t xml:space="preserve"> u</w:t>
      </w:r>
      <w:r w:rsidRPr="00A1452B">
        <w:rPr>
          <w:rFonts w:asciiTheme="minorHAnsi" w:hAnsiTheme="minorHAnsi" w:cstheme="minorHAnsi"/>
          <w:sz w:val="22"/>
          <w:szCs w:val="22"/>
        </w:rPr>
        <w:t xml:space="preserve"> cyklu bez zvýhodněné ceny – nebude vráceno poměrné vložné připadající na jeden program, příp. vznikne nárok pořadateli na zaplacení celé částky, pokud má být fakturováno po uskutečnění: </w:t>
      </w:r>
    </w:p>
    <w:p w14:paraId="6BE6BD89" w14:textId="77777777" w:rsidR="00987A6C" w:rsidRPr="00A1452B" w:rsidRDefault="00987A6C" w:rsidP="00987A6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kalendářních dnů před konáním, pokud již byly zaslány studijní materiály. </w:t>
      </w:r>
    </w:p>
    <w:p w14:paraId="0E021D1F" w14:textId="77777777" w:rsidR="00987A6C" w:rsidRPr="00A1452B" w:rsidRDefault="00987A6C" w:rsidP="00987A6C">
      <w:pPr>
        <w:pStyle w:val="Odstavecseseznamem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bude vráceno 90 % ceny vložného: </w:t>
      </w:r>
    </w:p>
    <w:p w14:paraId="0223D48E" w14:textId="77777777" w:rsidR="00987A6C" w:rsidRPr="00A1452B" w:rsidRDefault="00987A6C" w:rsidP="00987A6C">
      <w:pPr>
        <w:pStyle w:val="Odstavecseseznamem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 mezi 15. a 30. dnem před konáním akce, v kratší lhůtě než 15 kalendářních dnů před konáním, pokud ještě nebyly zaslány studijní materiály.</w:t>
      </w:r>
    </w:p>
    <w:p w14:paraId="339DF818" w14:textId="77777777" w:rsidR="00987A6C" w:rsidRPr="002C43DF" w:rsidRDefault="00987A6C" w:rsidP="00987A6C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3" w:history="1">
        <w:r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E438683" w14:textId="77777777" w:rsidR="00987A6C" w:rsidRPr="00616FB5" w:rsidRDefault="00202538" w:rsidP="00987A6C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A6C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987A6C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987A6C">
        <w:rPr>
          <w:rFonts w:asciiTheme="minorHAnsi" w:hAnsiTheme="minorHAnsi" w:cstheme="minorHAnsi"/>
          <w:sz w:val="22"/>
          <w:szCs w:val="22"/>
        </w:rPr>
        <w:tab/>
      </w:r>
      <w:r w:rsidR="00987A6C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0"/>
    <w:p w14:paraId="0F8C3F9C" w14:textId="77777777" w:rsidR="00987A6C" w:rsidRPr="00616FB5" w:rsidRDefault="00202538" w:rsidP="00987A6C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A6C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987A6C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987A6C" w:rsidRPr="00616FB5">
        <w:rPr>
          <w:rFonts w:asciiTheme="minorHAnsi" w:hAnsiTheme="minorHAnsi" w:cstheme="minorHAnsi"/>
          <w:sz w:val="22"/>
          <w:szCs w:val="22"/>
        </w:rPr>
        <w:tab/>
      </w:r>
      <w:r w:rsidR="00987A6C">
        <w:rPr>
          <w:rFonts w:asciiTheme="minorHAnsi" w:hAnsiTheme="minorHAnsi" w:cstheme="minorHAnsi"/>
          <w:sz w:val="22"/>
          <w:szCs w:val="22"/>
        </w:rPr>
        <w:t xml:space="preserve">   </w:t>
      </w:r>
      <w:r w:rsidR="00987A6C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12710C5B" w14:textId="77777777" w:rsidR="00987A6C" w:rsidRDefault="00202538" w:rsidP="00987A6C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A6C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987A6C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987A6C">
        <w:rPr>
          <w:rFonts w:asciiTheme="minorHAnsi" w:hAnsiTheme="minorHAnsi" w:cstheme="minorHAnsi"/>
          <w:sz w:val="22"/>
          <w:szCs w:val="22"/>
        </w:rPr>
        <w:tab/>
      </w:r>
      <w:r w:rsidR="00987A6C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987A6C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987A6C" w:rsidRPr="00EA1E1B">
        <w:rPr>
          <w:rFonts w:asciiTheme="minorHAnsi" w:hAnsiTheme="minorHAnsi" w:cstheme="minorHAnsi"/>
          <w:sz w:val="22"/>
          <w:szCs w:val="22"/>
        </w:rPr>
        <w:t>potvrzuje,</w:t>
      </w:r>
      <w:r w:rsidR="00987A6C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15F3B9E1" w14:textId="77777777" w:rsidR="00987A6C" w:rsidRDefault="00202538" w:rsidP="00987A6C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7A6C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987A6C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987A6C">
        <w:rPr>
          <w:rFonts w:asciiTheme="minorHAnsi" w:hAnsiTheme="minorHAnsi" w:cstheme="minorHAnsi"/>
          <w:sz w:val="22"/>
          <w:szCs w:val="22"/>
        </w:rPr>
        <w:tab/>
        <w:t>Objednatel b</w:t>
      </w:r>
      <w:r w:rsidR="00987A6C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987A6C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422EB6C5" w14:textId="77777777" w:rsidR="00987A6C" w:rsidRDefault="00987A6C" w:rsidP="00987A6C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 xml:space="preserve"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</w:t>
      </w:r>
      <w:proofErr w:type="gramStart"/>
      <w:r w:rsidRPr="00EA1E1B">
        <w:rPr>
          <w:rFonts w:asciiTheme="minorHAnsi" w:hAnsiTheme="minorHAnsi" w:cstheme="minorHAnsi"/>
          <w:sz w:val="22"/>
          <w:szCs w:val="22"/>
        </w:rPr>
        <w:t>00  BRNO</w:t>
      </w:r>
      <w:proofErr w:type="gramEnd"/>
      <w:r w:rsidRPr="00EA1E1B">
        <w:rPr>
          <w:rFonts w:asciiTheme="minorHAnsi" w:hAnsiTheme="minorHAnsi" w:cstheme="minorHAnsi"/>
          <w:sz w:val="22"/>
          <w:szCs w:val="22"/>
        </w:rPr>
        <w:t>.</w:t>
      </w:r>
    </w:p>
    <w:p w14:paraId="7F9858F5" w14:textId="77777777" w:rsidR="00987A6C" w:rsidRDefault="00987A6C" w:rsidP="00987A6C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2668BA" w14:textId="77777777" w:rsidR="00987A6C" w:rsidRPr="002F140A" w:rsidRDefault="00987A6C" w:rsidP="00987A6C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7D8C7425" w14:textId="77777777" w:rsidR="00987A6C" w:rsidRPr="002F140A" w:rsidRDefault="00987A6C" w:rsidP="00987A6C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4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5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050A1B6" w14:textId="77777777" w:rsidR="00987A6C" w:rsidRPr="002F140A" w:rsidRDefault="00987A6C" w:rsidP="00987A6C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005876BF" w14:textId="77777777" w:rsidR="00987A6C" w:rsidRPr="00684BCD" w:rsidRDefault="00987A6C" w:rsidP="00987A6C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7333746" w14:textId="4B6AC132" w:rsidR="006C7AFF" w:rsidRPr="00987A6C" w:rsidRDefault="00987A6C" w:rsidP="00987A6C">
      <w:pPr>
        <w:pStyle w:val="Nadpis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sectPr w:rsidR="006C7AFF" w:rsidRPr="00987A6C" w:rsidSect="00F01283">
      <w:pgSz w:w="16838" w:h="11906" w:orient="landscape" w:code="9"/>
      <w:pgMar w:top="680" w:right="737" w:bottom="680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 w15:restartNumberingAfterBreak="0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14898">
    <w:abstractNumId w:val="22"/>
  </w:num>
  <w:num w:numId="2" w16cid:durableId="736320136">
    <w:abstractNumId w:val="4"/>
  </w:num>
  <w:num w:numId="3" w16cid:durableId="143936911">
    <w:abstractNumId w:val="25"/>
  </w:num>
  <w:num w:numId="4" w16cid:durableId="2125421702">
    <w:abstractNumId w:val="3"/>
  </w:num>
  <w:num w:numId="5" w16cid:durableId="417405401">
    <w:abstractNumId w:val="13"/>
  </w:num>
  <w:num w:numId="6" w16cid:durableId="300430904">
    <w:abstractNumId w:val="7"/>
  </w:num>
  <w:num w:numId="7" w16cid:durableId="1816680645">
    <w:abstractNumId w:val="2"/>
  </w:num>
  <w:num w:numId="8" w16cid:durableId="1393389459">
    <w:abstractNumId w:val="10"/>
  </w:num>
  <w:num w:numId="9" w16cid:durableId="111020043">
    <w:abstractNumId w:val="19"/>
  </w:num>
  <w:num w:numId="10" w16cid:durableId="37627569">
    <w:abstractNumId w:val="29"/>
  </w:num>
  <w:num w:numId="11" w16cid:durableId="491675276">
    <w:abstractNumId w:val="21"/>
  </w:num>
  <w:num w:numId="12" w16cid:durableId="1172918130">
    <w:abstractNumId w:val="24"/>
  </w:num>
  <w:num w:numId="13" w16cid:durableId="1384409440">
    <w:abstractNumId w:val="26"/>
  </w:num>
  <w:num w:numId="14" w16cid:durableId="703284582">
    <w:abstractNumId w:val="8"/>
  </w:num>
  <w:num w:numId="15" w16cid:durableId="1171603351">
    <w:abstractNumId w:val="28"/>
  </w:num>
  <w:num w:numId="16" w16cid:durableId="833646026">
    <w:abstractNumId w:val="33"/>
  </w:num>
  <w:num w:numId="17" w16cid:durableId="1176580597">
    <w:abstractNumId w:val="23"/>
  </w:num>
  <w:num w:numId="18" w16cid:durableId="324407645">
    <w:abstractNumId w:val="17"/>
  </w:num>
  <w:num w:numId="19" w16cid:durableId="2089763037">
    <w:abstractNumId w:val="14"/>
  </w:num>
  <w:num w:numId="20" w16cid:durableId="2135170282">
    <w:abstractNumId w:val="9"/>
  </w:num>
  <w:num w:numId="21" w16cid:durableId="1985550377">
    <w:abstractNumId w:val="12"/>
  </w:num>
  <w:num w:numId="22" w16cid:durableId="1113986898">
    <w:abstractNumId w:val="32"/>
  </w:num>
  <w:num w:numId="23" w16cid:durableId="2083749714">
    <w:abstractNumId w:val="30"/>
  </w:num>
  <w:num w:numId="24" w16cid:durableId="2012902748">
    <w:abstractNumId w:val="27"/>
  </w:num>
  <w:num w:numId="25" w16cid:durableId="1616712586">
    <w:abstractNumId w:val="31"/>
  </w:num>
  <w:num w:numId="26" w16cid:durableId="914555934">
    <w:abstractNumId w:val="18"/>
  </w:num>
  <w:num w:numId="27" w16cid:durableId="1378891225">
    <w:abstractNumId w:val="6"/>
  </w:num>
  <w:num w:numId="28" w16cid:durableId="1276911694">
    <w:abstractNumId w:val="5"/>
  </w:num>
  <w:num w:numId="29" w16cid:durableId="292173295">
    <w:abstractNumId w:val="1"/>
  </w:num>
  <w:num w:numId="30" w16cid:durableId="2121682801">
    <w:abstractNumId w:val="11"/>
  </w:num>
  <w:num w:numId="31" w16cid:durableId="2111579377">
    <w:abstractNumId w:val="16"/>
  </w:num>
  <w:num w:numId="32" w16cid:durableId="665285914">
    <w:abstractNumId w:val="15"/>
  </w:num>
  <w:num w:numId="33" w16cid:durableId="686181640">
    <w:abstractNumId w:val="20"/>
  </w:num>
  <w:num w:numId="34" w16cid:durableId="1552569389">
    <w:abstractNumId w:val="34"/>
  </w:num>
  <w:num w:numId="35" w16cid:durableId="155905120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FF"/>
    <w:rsid w:val="0000034A"/>
    <w:rsid w:val="00000557"/>
    <w:rsid w:val="000471C5"/>
    <w:rsid w:val="00052AB4"/>
    <w:rsid w:val="00061E39"/>
    <w:rsid w:val="00071374"/>
    <w:rsid w:val="0007153F"/>
    <w:rsid w:val="000765DB"/>
    <w:rsid w:val="00077723"/>
    <w:rsid w:val="0008732E"/>
    <w:rsid w:val="000928FE"/>
    <w:rsid w:val="00096415"/>
    <w:rsid w:val="000B62D1"/>
    <w:rsid w:val="000D3854"/>
    <w:rsid w:val="000E064F"/>
    <w:rsid w:val="000E4BCE"/>
    <w:rsid w:val="000E6C9B"/>
    <w:rsid w:val="0010563A"/>
    <w:rsid w:val="001058BD"/>
    <w:rsid w:val="00112A20"/>
    <w:rsid w:val="001136AA"/>
    <w:rsid w:val="00116B99"/>
    <w:rsid w:val="001221F8"/>
    <w:rsid w:val="00127F5E"/>
    <w:rsid w:val="00141B18"/>
    <w:rsid w:val="00147655"/>
    <w:rsid w:val="00153279"/>
    <w:rsid w:val="00153792"/>
    <w:rsid w:val="0015495C"/>
    <w:rsid w:val="0016304B"/>
    <w:rsid w:val="00163C2F"/>
    <w:rsid w:val="0016734F"/>
    <w:rsid w:val="0017216A"/>
    <w:rsid w:val="001950FD"/>
    <w:rsid w:val="001B0676"/>
    <w:rsid w:val="001B6EFF"/>
    <w:rsid w:val="001B7E63"/>
    <w:rsid w:val="001B7EC3"/>
    <w:rsid w:val="001C735F"/>
    <w:rsid w:val="001D20DE"/>
    <w:rsid w:val="001D3E61"/>
    <w:rsid w:val="001D4AE0"/>
    <w:rsid w:val="001D51D3"/>
    <w:rsid w:val="001E325A"/>
    <w:rsid w:val="001E491C"/>
    <w:rsid w:val="001E64D5"/>
    <w:rsid w:val="001F3B30"/>
    <w:rsid w:val="001F3EEB"/>
    <w:rsid w:val="001F6DDF"/>
    <w:rsid w:val="001F752F"/>
    <w:rsid w:val="00202538"/>
    <w:rsid w:val="00204378"/>
    <w:rsid w:val="00206E00"/>
    <w:rsid w:val="00217BBB"/>
    <w:rsid w:val="00217C55"/>
    <w:rsid w:val="00220E1E"/>
    <w:rsid w:val="002237E1"/>
    <w:rsid w:val="00223B1C"/>
    <w:rsid w:val="0023222F"/>
    <w:rsid w:val="00244205"/>
    <w:rsid w:val="00245F80"/>
    <w:rsid w:val="002469F6"/>
    <w:rsid w:val="00252DB5"/>
    <w:rsid w:val="0025714A"/>
    <w:rsid w:val="002615B6"/>
    <w:rsid w:val="00286516"/>
    <w:rsid w:val="00286F85"/>
    <w:rsid w:val="002A22AB"/>
    <w:rsid w:val="002A29B4"/>
    <w:rsid w:val="002A6701"/>
    <w:rsid w:val="002B16B7"/>
    <w:rsid w:val="002B6BF7"/>
    <w:rsid w:val="002B78E8"/>
    <w:rsid w:val="002C250E"/>
    <w:rsid w:val="002C322E"/>
    <w:rsid w:val="002D0C61"/>
    <w:rsid w:val="002D23BD"/>
    <w:rsid w:val="002D45DF"/>
    <w:rsid w:val="002E68D7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651A"/>
    <w:rsid w:val="00365CCC"/>
    <w:rsid w:val="003672BE"/>
    <w:rsid w:val="003679D5"/>
    <w:rsid w:val="00375B4E"/>
    <w:rsid w:val="00396F7B"/>
    <w:rsid w:val="003A1959"/>
    <w:rsid w:val="003A3DB4"/>
    <w:rsid w:val="003A5ACD"/>
    <w:rsid w:val="003A7FBC"/>
    <w:rsid w:val="003B427E"/>
    <w:rsid w:val="003B5764"/>
    <w:rsid w:val="003C36DB"/>
    <w:rsid w:val="003C636E"/>
    <w:rsid w:val="003D3486"/>
    <w:rsid w:val="003D5B39"/>
    <w:rsid w:val="003D79C2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DBF"/>
    <w:rsid w:val="00445191"/>
    <w:rsid w:val="00455987"/>
    <w:rsid w:val="004578B5"/>
    <w:rsid w:val="00457FE7"/>
    <w:rsid w:val="00467E7E"/>
    <w:rsid w:val="0047354E"/>
    <w:rsid w:val="00474956"/>
    <w:rsid w:val="004B64C2"/>
    <w:rsid w:val="004C0636"/>
    <w:rsid w:val="004C1839"/>
    <w:rsid w:val="004C22E3"/>
    <w:rsid w:val="004D2FCD"/>
    <w:rsid w:val="004E5C7C"/>
    <w:rsid w:val="00501974"/>
    <w:rsid w:val="00501ED7"/>
    <w:rsid w:val="005021ED"/>
    <w:rsid w:val="005022DC"/>
    <w:rsid w:val="005123C3"/>
    <w:rsid w:val="0051633C"/>
    <w:rsid w:val="00516F91"/>
    <w:rsid w:val="00525D24"/>
    <w:rsid w:val="00536BC5"/>
    <w:rsid w:val="00541688"/>
    <w:rsid w:val="00543DFF"/>
    <w:rsid w:val="00547355"/>
    <w:rsid w:val="005505E5"/>
    <w:rsid w:val="00552515"/>
    <w:rsid w:val="00564AA5"/>
    <w:rsid w:val="00564E92"/>
    <w:rsid w:val="00576B21"/>
    <w:rsid w:val="0058074D"/>
    <w:rsid w:val="00580C0B"/>
    <w:rsid w:val="005A4DEC"/>
    <w:rsid w:val="005A7A5A"/>
    <w:rsid w:val="005B644A"/>
    <w:rsid w:val="005C0C40"/>
    <w:rsid w:val="005C23FB"/>
    <w:rsid w:val="005D54B8"/>
    <w:rsid w:val="005E19B3"/>
    <w:rsid w:val="005E2147"/>
    <w:rsid w:val="005E6FC0"/>
    <w:rsid w:val="005F227E"/>
    <w:rsid w:val="00604173"/>
    <w:rsid w:val="006058BB"/>
    <w:rsid w:val="00605EF6"/>
    <w:rsid w:val="00607246"/>
    <w:rsid w:val="00623804"/>
    <w:rsid w:val="006255BE"/>
    <w:rsid w:val="006349D7"/>
    <w:rsid w:val="0064336E"/>
    <w:rsid w:val="00650370"/>
    <w:rsid w:val="00654B32"/>
    <w:rsid w:val="00656904"/>
    <w:rsid w:val="00661FDE"/>
    <w:rsid w:val="00672F20"/>
    <w:rsid w:val="00675798"/>
    <w:rsid w:val="00687125"/>
    <w:rsid w:val="006A4480"/>
    <w:rsid w:val="006C2D14"/>
    <w:rsid w:val="006C7AFF"/>
    <w:rsid w:val="006D069C"/>
    <w:rsid w:val="006D3134"/>
    <w:rsid w:val="006D595E"/>
    <w:rsid w:val="006F4004"/>
    <w:rsid w:val="006F4734"/>
    <w:rsid w:val="006F78DB"/>
    <w:rsid w:val="00700204"/>
    <w:rsid w:val="0072313B"/>
    <w:rsid w:val="00726E8F"/>
    <w:rsid w:val="0073188A"/>
    <w:rsid w:val="00733866"/>
    <w:rsid w:val="00733E93"/>
    <w:rsid w:val="00736F04"/>
    <w:rsid w:val="0074118C"/>
    <w:rsid w:val="00744240"/>
    <w:rsid w:val="00751D15"/>
    <w:rsid w:val="007523B0"/>
    <w:rsid w:val="0075447F"/>
    <w:rsid w:val="00764DC2"/>
    <w:rsid w:val="00764E75"/>
    <w:rsid w:val="00766251"/>
    <w:rsid w:val="00767026"/>
    <w:rsid w:val="007678F0"/>
    <w:rsid w:val="00770E23"/>
    <w:rsid w:val="00770E4D"/>
    <w:rsid w:val="0077335D"/>
    <w:rsid w:val="00774E53"/>
    <w:rsid w:val="007754B8"/>
    <w:rsid w:val="00793ED3"/>
    <w:rsid w:val="007A0A66"/>
    <w:rsid w:val="007A6F3B"/>
    <w:rsid w:val="007C7D3C"/>
    <w:rsid w:val="007E4ACD"/>
    <w:rsid w:val="007F1E19"/>
    <w:rsid w:val="007F23A8"/>
    <w:rsid w:val="00800362"/>
    <w:rsid w:val="00811A2C"/>
    <w:rsid w:val="008144C9"/>
    <w:rsid w:val="00832A7F"/>
    <w:rsid w:val="008506D2"/>
    <w:rsid w:val="00872B13"/>
    <w:rsid w:val="00887E08"/>
    <w:rsid w:val="008908EC"/>
    <w:rsid w:val="0089178B"/>
    <w:rsid w:val="008A0490"/>
    <w:rsid w:val="008A27A1"/>
    <w:rsid w:val="008B101A"/>
    <w:rsid w:val="008B6EC2"/>
    <w:rsid w:val="008C058E"/>
    <w:rsid w:val="008D134C"/>
    <w:rsid w:val="008E2BC5"/>
    <w:rsid w:val="008F0CEC"/>
    <w:rsid w:val="00902483"/>
    <w:rsid w:val="00903CD6"/>
    <w:rsid w:val="00915C6E"/>
    <w:rsid w:val="009170AD"/>
    <w:rsid w:val="009170DC"/>
    <w:rsid w:val="00921130"/>
    <w:rsid w:val="0092763D"/>
    <w:rsid w:val="00932EAB"/>
    <w:rsid w:val="0095661B"/>
    <w:rsid w:val="0096239D"/>
    <w:rsid w:val="0097140F"/>
    <w:rsid w:val="009830C8"/>
    <w:rsid w:val="00984453"/>
    <w:rsid w:val="00985533"/>
    <w:rsid w:val="00987A6C"/>
    <w:rsid w:val="009A02A2"/>
    <w:rsid w:val="009A4E67"/>
    <w:rsid w:val="009B49E2"/>
    <w:rsid w:val="009B5875"/>
    <w:rsid w:val="009C3098"/>
    <w:rsid w:val="009C3C35"/>
    <w:rsid w:val="009C7489"/>
    <w:rsid w:val="009D060E"/>
    <w:rsid w:val="009D3499"/>
    <w:rsid w:val="009D42A3"/>
    <w:rsid w:val="009E32FA"/>
    <w:rsid w:val="009E3BB1"/>
    <w:rsid w:val="009F180B"/>
    <w:rsid w:val="00A1632B"/>
    <w:rsid w:val="00A1739A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C680A"/>
    <w:rsid w:val="00AD3A4D"/>
    <w:rsid w:val="00AE38CA"/>
    <w:rsid w:val="00AE4470"/>
    <w:rsid w:val="00AF4445"/>
    <w:rsid w:val="00B14DED"/>
    <w:rsid w:val="00B17EA0"/>
    <w:rsid w:val="00B2191B"/>
    <w:rsid w:val="00B2355C"/>
    <w:rsid w:val="00B24D40"/>
    <w:rsid w:val="00B32992"/>
    <w:rsid w:val="00B44726"/>
    <w:rsid w:val="00B478C4"/>
    <w:rsid w:val="00B511DC"/>
    <w:rsid w:val="00B603C2"/>
    <w:rsid w:val="00B60BA2"/>
    <w:rsid w:val="00B611EC"/>
    <w:rsid w:val="00B6195E"/>
    <w:rsid w:val="00B61BC4"/>
    <w:rsid w:val="00B61E76"/>
    <w:rsid w:val="00B67EDA"/>
    <w:rsid w:val="00B80DB7"/>
    <w:rsid w:val="00B81321"/>
    <w:rsid w:val="00B832E1"/>
    <w:rsid w:val="00B85861"/>
    <w:rsid w:val="00B92CF4"/>
    <w:rsid w:val="00B9683B"/>
    <w:rsid w:val="00BA6EEF"/>
    <w:rsid w:val="00BB6F05"/>
    <w:rsid w:val="00BC5181"/>
    <w:rsid w:val="00BD222F"/>
    <w:rsid w:val="00BD2DB3"/>
    <w:rsid w:val="00BE5C4B"/>
    <w:rsid w:val="00BF155B"/>
    <w:rsid w:val="00C00092"/>
    <w:rsid w:val="00C00B4C"/>
    <w:rsid w:val="00C018E1"/>
    <w:rsid w:val="00C0741D"/>
    <w:rsid w:val="00C07C61"/>
    <w:rsid w:val="00C20E20"/>
    <w:rsid w:val="00C22161"/>
    <w:rsid w:val="00C25A30"/>
    <w:rsid w:val="00C34B89"/>
    <w:rsid w:val="00C416DF"/>
    <w:rsid w:val="00C47125"/>
    <w:rsid w:val="00C50F3B"/>
    <w:rsid w:val="00C54F1D"/>
    <w:rsid w:val="00C661E2"/>
    <w:rsid w:val="00C71B68"/>
    <w:rsid w:val="00C73FAE"/>
    <w:rsid w:val="00C741A8"/>
    <w:rsid w:val="00C77F9B"/>
    <w:rsid w:val="00C82034"/>
    <w:rsid w:val="00C8683D"/>
    <w:rsid w:val="00C97127"/>
    <w:rsid w:val="00CA1960"/>
    <w:rsid w:val="00CB1586"/>
    <w:rsid w:val="00CC116C"/>
    <w:rsid w:val="00CC14DC"/>
    <w:rsid w:val="00CC74E1"/>
    <w:rsid w:val="00CD5438"/>
    <w:rsid w:val="00CD7D48"/>
    <w:rsid w:val="00CD7E59"/>
    <w:rsid w:val="00CE175C"/>
    <w:rsid w:val="00CE4EF1"/>
    <w:rsid w:val="00D03C12"/>
    <w:rsid w:val="00D10327"/>
    <w:rsid w:val="00D220E9"/>
    <w:rsid w:val="00D23BE3"/>
    <w:rsid w:val="00D24861"/>
    <w:rsid w:val="00D3415E"/>
    <w:rsid w:val="00D46428"/>
    <w:rsid w:val="00D46880"/>
    <w:rsid w:val="00D468AB"/>
    <w:rsid w:val="00D704B6"/>
    <w:rsid w:val="00D838EC"/>
    <w:rsid w:val="00D92048"/>
    <w:rsid w:val="00D97D75"/>
    <w:rsid w:val="00DA3408"/>
    <w:rsid w:val="00DB08B4"/>
    <w:rsid w:val="00DB23C7"/>
    <w:rsid w:val="00DC281B"/>
    <w:rsid w:val="00E06A9B"/>
    <w:rsid w:val="00E07848"/>
    <w:rsid w:val="00E12677"/>
    <w:rsid w:val="00E14974"/>
    <w:rsid w:val="00E231C7"/>
    <w:rsid w:val="00E27E18"/>
    <w:rsid w:val="00E3024D"/>
    <w:rsid w:val="00E344CA"/>
    <w:rsid w:val="00E40480"/>
    <w:rsid w:val="00E42EF4"/>
    <w:rsid w:val="00E5386D"/>
    <w:rsid w:val="00E57009"/>
    <w:rsid w:val="00E60D7C"/>
    <w:rsid w:val="00E64B9D"/>
    <w:rsid w:val="00E66C11"/>
    <w:rsid w:val="00E66FB4"/>
    <w:rsid w:val="00E671F1"/>
    <w:rsid w:val="00E7031F"/>
    <w:rsid w:val="00E74966"/>
    <w:rsid w:val="00E8075C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220A"/>
    <w:rsid w:val="00ED530B"/>
    <w:rsid w:val="00EF15CE"/>
    <w:rsid w:val="00EF33E9"/>
    <w:rsid w:val="00F01283"/>
    <w:rsid w:val="00F02536"/>
    <w:rsid w:val="00F04819"/>
    <w:rsid w:val="00F1190C"/>
    <w:rsid w:val="00F23273"/>
    <w:rsid w:val="00F44D18"/>
    <w:rsid w:val="00F45F92"/>
    <w:rsid w:val="00F55F39"/>
    <w:rsid w:val="00F57D38"/>
    <w:rsid w:val="00F65012"/>
    <w:rsid w:val="00F656C1"/>
    <w:rsid w:val="00F80592"/>
    <w:rsid w:val="00F80DAA"/>
    <w:rsid w:val="00F93550"/>
    <w:rsid w:val="00FA4965"/>
    <w:rsid w:val="00FA73BC"/>
    <w:rsid w:val="00FB0C53"/>
    <w:rsid w:val="00FB2078"/>
    <w:rsid w:val="00FB28E9"/>
    <w:rsid w:val="00FC101C"/>
    <w:rsid w:val="00FC1C75"/>
    <w:rsid w:val="00FC256C"/>
    <w:rsid w:val="00FD55BC"/>
    <w:rsid w:val="00FD7F4E"/>
    <w:rsid w:val="00FE152E"/>
    <w:rsid w:val="00FF0250"/>
    <w:rsid w:val="00FF112E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  <w15:docId w15:val="{F9B0DF2E-7E49-428C-9F97-DBD12B75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lnwebChar">
    <w:name w:val="Normální (web) Char"/>
    <w:basedOn w:val="Standardnpsmoodstavce"/>
    <w:link w:val="Normln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33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7E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E2147"/>
    <w:rPr>
      <w:b/>
      <w:bCs/>
    </w:rPr>
  </w:style>
  <w:style w:type="paragraph" w:customStyle="1" w:styleId="Styl1">
    <w:name w:val="Styl1"/>
    <w:basedOn w:val="Nadpis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Nadpis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Standardnpsmoodstavce"/>
    <w:rsid w:val="002F700E"/>
  </w:style>
  <w:style w:type="paragraph" w:customStyle="1" w:styleId="titulak">
    <w:name w:val="titulak"/>
    <w:basedOn w:val="Normln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Standardnpsmoodstavce"/>
    <w:rsid w:val="002F700E"/>
  </w:style>
  <w:style w:type="character" w:customStyle="1" w:styleId="prefix">
    <w:name w:val="prefix"/>
    <w:basedOn w:val="Standardnpsmoodstavce"/>
    <w:rsid w:val="002F700E"/>
  </w:style>
  <w:style w:type="character" w:customStyle="1" w:styleId="value">
    <w:name w:val="value"/>
    <w:basedOn w:val="Standardnpsmoodstavce"/>
    <w:rsid w:val="00C77F9B"/>
  </w:style>
  <w:style w:type="paragraph" w:styleId="Zhlav">
    <w:name w:val="header"/>
    <w:basedOn w:val="Normln"/>
    <w:link w:val="Zhlav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7F9B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7F9B"/>
    <w:rPr>
      <w:rFonts w:ascii="Times New Roman" w:hAnsi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C77F9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0">
    <w:name w:val="NADPIS 1"/>
    <w:basedOn w:val="Normlnweb"/>
    <w:link w:val="NADPIS1Char0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0">
    <w:name w:val="NADPIS 1 Char"/>
    <w:basedOn w:val="NormlnwebChar"/>
    <w:link w:val="NADPIS10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Nadpis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Nadpis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Nadpis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Nadpis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Standardnpsmoodstavce"/>
    <w:rsid w:val="002D23BD"/>
  </w:style>
  <w:style w:type="table" w:customStyle="1" w:styleId="Mkatabulky11">
    <w:name w:val="Mřížka tabulky11"/>
    <w:basedOn w:val="Normlntabulka"/>
    <w:next w:val="Mkatabulky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2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mailto:fakturace@socialnirad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cialniradce.cz/nahradni-pln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peslova@socialniradce.cz" TargetMode="External"/><Relationship Id="rId10" Type="http://schemas.openxmlformats.org/officeDocument/2006/relationships/hyperlink" Target="http://www.socialniradce.cz/prax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socialniradce.cz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CF72-4423-469F-8570-41CEF47E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Radka Pešlová</cp:lastModifiedBy>
  <cp:revision>7</cp:revision>
  <cp:lastPrinted>2020-11-22T16:57:00Z</cp:lastPrinted>
  <dcterms:created xsi:type="dcterms:W3CDTF">2023-10-15T09:47:00Z</dcterms:created>
  <dcterms:modified xsi:type="dcterms:W3CDTF">2024-01-23T15:23:00Z</dcterms:modified>
</cp:coreProperties>
</file>